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3D34B" w14:textId="77777777" w:rsidR="00941242" w:rsidRPr="00941242" w:rsidRDefault="00941242" w:rsidP="00941242">
      <w:pPr>
        <w:spacing w:after="0" w:line="240" w:lineRule="auto"/>
        <w:jc w:val="center"/>
        <w:rPr>
          <w:rFonts w:ascii="Calibri" w:eastAsia="Times New Roman" w:hAnsi="Calibri" w:cs="Times New Roman"/>
        </w:rPr>
      </w:pPr>
      <w:r w:rsidRPr="00941242">
        <w:rPr>
          <w:rFonts w:ascii="Calibri" w:eastAsia="Times New Roman" w:hAnsi="Calibri" w:cs="Times New Roman"/>
          <w:noProof/>
        </w:rPr>
        <w:drawing>
          <wp:inline distT="0" distB="0" distL="0" distR="0" wp14:anchorId="6760B481" wp14:editId="03F9A55D">
            <wp:extent cx="2637790" cy="93853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790" cy="938530"/>
                    </a:xfrm>
                    <a:prstGeom prst="rect">
                      <a:avLst/>
                    </a:prstGeom>
                    <a:noFill/>
                    <a:ln>
                      <a:noFill/>
                    </a:ln>
                  </pic:spPr>
                </pic:pic>
              </a:graphicData>
            </a:graphic>
          </wp:inline>
        </w:drawing>
      </w:r>
    </w:p>
    <w:p w14:paraId="44EDB8B1" w14:textId="77777777" w:rsidR="00941242" w:rsidRPr="00941242" w:rsidRDefault="00941242" w:rsidP="00941242">
      <w:pPr>
        <w:spacing w:after="0" w:line="240" w:lineRule="auto"/>
        <w:rPr>
          <w:rFonts w:ascii="Calibri" w:eastAsia="Times New Roman" w:hAnsi="Calibri" w:cs="Times New Roman"/>
        </w:rPr>
      </w:pPr>
    </w:p>
    <w:p w14:paraId="6ED32CF9" w14:textId="77777777" w:rsidR="00941242" w:rsidRPr="00941242" w:rsidRDefault="00941242" w:rsidP="00941242">
      <w:pPr>
        <w:spacing w:after="0" w:line="240" w:lineRule="auto"/>
        <w:rPr>
          <w:rFonts w:ascii="Calibri" w:eastAsia="Times New Roman" w:hAnsi="Calibri" w:cs="Times New Roman"/>
        </w:rPr>
      </w:pPr>
    </w:p>
    <w:p w14:paraId="36714205" w14:textId="77777777" w:rsidR="00941242" w:rsidRPr="00941242" w:rsidRDefault="00941242" w:rsidP="00941242">
      <w:pPr>
        <w:spacing w:after="0" w:line="240" w:lineRule="auto"/>
        <w:rPr>
          <w:rFonts w:ascii="Calibri" w:eastAsia="Times New Roman" w:hAnsi="Calibri" w:cs="Times New Roman"/>
        </w:rPr>
      </w:pPr>
    </w:p>
    <w:p w14:paraId="31FE9382"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REQUEST FOR PROPOSALS</w:t>
      </w:r>
    </w:p>
    <w:p w14:paraId="0E6DA5F7"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1F84B000"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FOR</w:t>
      </w:r>
    </w:p>
    <w:p w14:paraId="4060BD7A"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0DDD81BA" w14:textId="61E69B59" w:rsidR="00941242" w:rsidRDefault="00F62360" w:rsidP="00941242">
      <w:pPr>
        <w:spacing w:after="0" w:line="240" w:lineRule="auto"/>
        <w:jc w:val="center"/>
        <w:rPr>
          <w:rFonts w:ascii="Calibri" w:eastAsia="Times New Roman" w:hAnsi="Calibri" w:cs="Times New Roman"/>
          <w:b/>
          <w:bCs/>
          <w:sz w:val="36"/>
          <w:szCs w:val="36"/>
        </w:rPr>
      </w:pPr>
      <w:bookmarkStart w:id="0" w:name="_Hlk74748972"/>
      <w:r w:rsidRPr="00F62360">
        <w:rPr>
          <w:rFonts w:ascii="Calibri" w:eastAsia="Times New Roman" w:hAnsi="Calibri" w:cs="Times New Roman"/>
          <w:b/>
          <w:bCs/>
          <w:sz w:val="36"/>
          <w:szCs w:val="36"/>
        </w:rPr>
        <w:t>Rubber Flooring Tile and Installation</w:t>
      </w:r>
    </w:p>
    <w:p w14:paraId="66E28696" w14:textId="77777777" w:rsidR="00F62360" w:rsidRPr="00941242" w:rsidRDefault="00F62360" w:rsidP="00941242">
      <w:pPr>
        <w:spacing w:after="0" w:line="240" w:lineRule="auto"/>
        <w:jc w:val="center"/>
        <w:rPr>
          <w:rFonts w:ascii="Calibri" w:eastAsia="Times New Roman" w:hAnsi="Calibri" w:cs="Times New Roman"/>
          <w:b/>
          <w:bCs/>
          <w:sz w:val="28"/>
          <w:szCs w:val="28"/>
        </w:rPr>
      </w:pPr>
    </w:p>
    <w:bookmarkEnd w:id="0"/>
    <w:p w14:paraId="05C67359"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At</w:t>
      </w:r>
    </w:p>
    <w:p w14:paraId="2943C858"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2869957D"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 xml:space="preserve">Manchester Community College </w:t>
      </w:r>
    </w:p>
    <w:p w14:paraId="759894C1"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798FA0BA" w14:textId="0DE3E0A1" w:rsidR="00941242" w:rsidRPr="00941242" w:rsidRDefault="00941242" w:rsidP="00941242">
      <w:pPr>
        <w:spacing w:after="0" w:line="240" w:lineRule="auto"/>
        <w:jc w:val="center"/>
        <w:rPr>
          <w:rFonts w:ascii="Calibri" w:eastAsia="Times New Roman" w:hAnsi="Calibri" w:cs="Times New Roman"/>
          <w:sz w:val="28"/>
          <w:szCs w:val="28"/>
        </w:rPr>
      </w:pPr>
      <w:bookmarkStart w:id="1" w:name="_Hlk70423047"/>
      <w:r w:rsidRPr="00941242">
        <w:rPr>
          <w:rFonts w:ascii="Calibri" w:eastAsia="Times New Roman" w:hAnsi="Calibri" w:cs="Times New Roman"/>
          <w:sz w:val="28"/>
          <w:szCs w:val="28"/>
        </w:rPr>
        <w:t>RFP #MCC25-0</w:t>
      </w:r>
      <w:r w:rsidR="00F62360">
        <w:rPr>
          <w:rFonts w:ascii="Calibri" w:eastAsia="Times New Roman" w:hAnsi="Calibri" w:cs="Times New Roman"/>
          <w:sz w:val="28"/>
          <w:szCs w:val="28"/>
        </w:rPr>
        <w:t>3</w:t>
      </w:r>
    </w:p>
    <w:bookmarkEnd w:id="1"/>
    <w:p w14:paraId="16160013"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650DA028" w14:textId="28E1C78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 xml:space="preserve">Date of Issue:  April </w:t>
      </w:r>
      <w:r w:rsidR="00F62360">
        <w:rPr>
          <w:rFonts w:ascii="Calibri" w:eastAsia="Times New Roman" w:hAnsi="Calibri" w:cs="Times New Roman"/>
          <w:sz w:val="28"/>
          <w:szCs w:val="28"/>
        </w:rPr>
        <w:t>11</w:t>
      </w:r>
      <w:r w:rsidRPr="00941242">
        <w:rPr>
          <w:rFonts w:ascii="Calibri" w:eastAsia="Times New Roman" w:hAnsi="Calibri" w:cs="Times New Roman"/>
          <w:sz w:val="28"/>
          <w:szCs w:val="28"/>
        </w:rPr>
        <w:t>, 2025</w:t>
      </w:r>
    </w:p>
    <w:p w14:paraId="56C614C4"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0817952C"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 xml:space="preserve">Proposals must be received no later than </w:t>
      </w:r>
    </w:p>
    <w:p w14:paraId="0BC27707" w14:textId="71F3FA8B" w:rsidR="00941242" w:rsidRPr="00941242" w:rsidRDefault="00941242" w:rsidP="00941242">
      <w:pPr>
        <w:spacing w:after="0" w:line="240" w:lineRule="auto"/>
        <w:jc w:val="center"/>
        <w:rPr>
          <w:rFonts w:ascii="Calibri" w:eastAsia="Times New Roman" w:hAnsi="Calibri" w:cs="Times New Roman"/>
          <w:sz w:val="28"/>
          <w:szCs w:val="28"/>
          <w:u w:val="single"/>
        </w:rPr>
      </w:pPr>
      <w:r w:rsidRPr="00941242">
        <w:rPr>
          <w:rFonts w:ascii="Calibri" w:eastAsia="Times New Roman" w:hAnsi="Calibri" w:cs="Times New Roman"/>
          <w:sz w:val="28"/>
          <w:szCs w:val="28"/>
          <w:u w:val="single"/>
        </w:rPr>
        <w:t xml:space="preserve">3:00 PM on </w:t>
      </w:r>
      <w:r w:rsidR="00F62360">
        <w:rPr>
          <w:rFonts w:ascii="Calibri" w:eastAsia="Times New Roman" w:hAnsi="Calibri" w:cs="Times New Roman"/>
          <w:sz w:val="28"/>
          <w:szCs w:val="28"/>
          <w:u w:val="single"/>
        </w:rPr>
        <w:t>May</w:t>
      </w:r>
      <w:r w:rsidRPr="00941242">
        <w:rPr>
          <w:rFonts w:ascii="Calibri" w:eastAsia="Times New Roman" w:hAnsi="Calibri" w:cs="Times New Roman"/>
          <w:sz w:val="28"/>
          <w:szCs w:val="28"/>
          <w:u w:val="single"/>
        </w:rPr>
        <w:t xml:space="preserve"> 2, 2025</w:t>
      </w:r>
    </w:p>
    <w:p w14:paraId="3E5D0A4E" w14:textId="77777777" w:rsidR="00941242" w:rsidRPr="00941242" w:rsidRDefault="00941242" w:rsidP="00941242">
      <w:pPr>
        <w:spacing w:after="0" w:line="240" w:lineRule="auto"/>
        <w:jc w:val="center"/>
        <w:rPr>
          <w:rFonts w:ascii="Calibri" w:eastAsia="Times New Roman" w:hAnsi="Calibri" w:cs="Times New Roman"/>
          <w:sz w:val="28"/>
          <w:szCs w:val="28"/>
          <w:u w:val="single"/>
        </w:rPr>
      </w:pPr>
    </w:p>
    <w:p w14:paraId="1261261C"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All questions related to the RFP should be submitted via e-mail to:</w:t>
      </w:r>
    </w:p>
    <w:p w14:paraId="33FFB67F"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7408F40F" w14:textId="77777777" w:rsidR="00941242" w:rsidRPr="00941242" w:rsidRDefault="00941242" w:rsidP="00941242">
      <w:pPr>
        <w:spacing w:after="0" w:line="240" w:lineRule="auto"/>
        <w:jc w:val="center"/>
        <w:rPr>
          <w:rFonts w:ascii="Calibri" w:eastAsia="Times New Roman" w:hAnsi="Calibri" w:cs="Times New Roman"/>
          <w:sz w:val="28"/>
          <w:szCs w:val="28"/>
        </w:rPr>
      </w:pPr>
      <w:r w:rsidRPr="00941242">
        <w:rPr>
          <w:rFonts w:ascii="Calibri" w:eastAsia="Times New Roman" w:hAnsi="Calibri" w:cs="Times New Roman"/>
          <w:sz w:val="28"/>
          <w:szCs w:val="28"/>
        </w:rPr>
        <w:t xml:space="preserve">Sean Fitzpatrick, System Office Procurement at </w:t>
      </w:r>
      <w:hyperlink r:id="rId11" w:history="1">
        <w:r w:rsidRPr="00941242">
          <w:rPr>
            <w:rFonts w:ascii="Calibri" w:eastAsia="Times New Roman" w:hAnsi="Calibri" w:cs="Times New Roman"/>
            <w:color w:val="0000FF"/>
            <w:sz w:val="28"/>
            <w:szCs w:val="28"/>
            <w:u w:val="single"/>
          </w:rPr>
          <w:t>sfitzpatrick@ccsnh.edu</w:t>
        </w:r>
      </w:hyperlink>
    </w:p>
    <w:p w14:paraId="1687E00F"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75AB559F" w14:textId="77777777" w:rsidR="00941242" w:rsidRPr="00941242" w:rsidRDefault="00941242" w:rsidP="00941242">
      <w:pPr>
        <w:spacing w:after="0" w:line="240" w:lineRule="auto"/>
        <w:jc w:val="center"/>
        <w:rPr>
          <w:rFonts w:ascii="Calibri" w:eastAsia="Times New Roman" w:hAnsi="Calibri" w:cs="Times New Roman"/>
          <w:sz w:val="28"/>
          <w:szCs w:val="28"/>
        </w:rPr>
      </w:pPr>
    </w:p>
    <w:p w14:paraId="49009B1D" w14:textId="77777777" w:rsidR="00941242" w:rsidRPr="00941242" w:rsidRDefault="00941242" w:rsidP="00941242">
      <w:pPr>
        <w:suppressAutoHyphens/>
        <w:spacing w:after="0" w:line="240" w:lineRule="auto"/>
        <w:jc w:val="both"/>
        <w:rPr>
          <w:rFonts w:ascii="Calibri" w:eastAsia="Times New Roman" w:hAnsi="Calibri" w:cs="Calibri"/>
          <w:sz w:val="20"/>
        </w:rPr>
      </w:pPr>
      <w:r w:rsidRPr="00941242">
        <w:rPr>
          <w:rFonts w:ascii="Calibri" w:eastAsia="Times New Roman" w:hAnsi="Calibri" w:cs="Calibri"/>
          <w:sz w:val="20"/>
        </w:rPr>
        <w:t xml:space="preserve">The full content of this Request for Proposals, Attachments, Appendices, Response to Questions and all Addenda via CCSNH website located at: </w:t>
      </w:r>
    </w:p>
    <w:p w14:paraId="374B862C" w14:textId="77777777" w:rsidR="00941242" w:rsidRPr="00941242" w:rsidRDefault="00941242" w:rsidP="00941242">
      <w:pPr>
        <w:suppressAutoHyphens/>
        <w:spacing w:after="0" w:line="240" w:lineRule="auto"/>
        <w:jc w:val="both"/>
        <w:rPr>
          <w:rFonts w:ascii="Calibri" w:eastAsia="Times New Roman" w:hAnsi="Calibri" w:cs="Calibri"/>
          <w:sz w:val="20"/>
        </w:rPr>
      </w:pPr>
    </w:p>
    <w:bookmarkStart w:id="2" w:name="_Hlk92890029"/>
    <w:p w14:paraId="67670945" w14:textId="77777777" w:rsidR="00941242" w:rsidRPr="00941242" w:rsidRDefault="00941242" w:rsidP="00941242">
      <w:pPr>
        <w:suppressAutoHyphens/>
        <w:spacing w:after="0" w:line="240" w:lineRule="auto"/>
        <w:ind w:firstLine="720"/>
        <w:jc w:val="both"/>
        <w:rPr>
          <w:rFonts w:ascii="Calibri" w:eastAsia="Times New Roman" w:hAnsi="Calibri" w:cs="Calibri"/>
          <w:sz w:val="20"/>
        </w:rPr>
      </w:pPr>
      <w:r w:rsidRPr="00941242">
        <w:rPr>
          <w:rFonts w:ascii="Calibri" w:eastAsia="Times New Roman" w:hAnsi="Calibri" w:cs="Calibri"/>
          <w:color w:val="0563C1"/>
          <w:sz w:val="20"/>
          <w:u w:val="single"/>
        </w:rPr>
        <w:fldChar w:fldCharType="begin"/>
      </w:r>
      <w:r w:rsidRPr="00941242">
        <w:rPr>
          <w:rFonts w:ascii="Calibri" w:eastAsia="Times New Roman" w:hAnsi="Calibri" w:cs="Calibri"/>
          <w:color w:val="0563C1"/>
          <w:sz w:val="20"/>
          <w:u w:val="single"/>
        </w:rPr>
        <w:instrText xml:space="preserve"> HYPERLINK "https://www.ccsnh.edu/about-ccsnh/bidding-rfp/" </w:instrText>
      </w:r>
      <w:r w:rsidRPr="00941242">
        <w:rPr>
          <w:rFonts w:ascii="Calibri" w:eastAsia="Times New Roman" w:hAnsi="Calibri" w:cs="Calibri"/>
          <w:color w:val="0563C1"/>
          <w:sz w:val="20"/>
          <w:u w:val="single"/>
        </w:rPr>
        <w:fldChar w:fldCharType="separate"/>
      </w:r>
      <w:r w:rsidRPr="00941242">
        <w:rPr>
          <w:rFonts w:ascii="Calibri" w:eastAsia="Times New Roman" w:hAnsi="Calibri" w:cs="Calibri"/>
          <w:color w:val="0000FF"/>
          <w:sz w:val="20"/>
          <w:u w:val="single"/>
        </w:rPr>
        <w:t>https://www.ccsnh.edu/about-ccsnh/bidding-rfp/</w:t>
      </w:r>
      <w:r w:rsidRPr="00941242">
        <w:rPr>
          <w:rFonts w:ascii="Calibri" w:eastAsia="Times New Roman" w:hAnsi="Calibri" w:cs="Calibri"/>
          <w:color w:val="0563C1"/>
          <w:sz w:val="20"/>
          <w:u w:val="single"/>
        </w:rPr>
        <w:fldChar w:fldCharType="end"/>
      </w:r>
      <w:bookmarkEnd w:id="2"/>
    </w:p>
    <w:p w14:paraId="76DB7A40" w14:textId="77777777" w:rsidR="00941242" w:rsidRPr="00941242" w:rsidRDefault="00941242" w:rsidP="00941242">
      <w:pPr>
        <w:suppressAutoHyphens/>
        <w:spacing w:after="0" w:line="240" w:lineRule="auto"/>
        <w:jc w:val="both"/>
        <w:rPr>
          <w:rFonts w:ascii="Calibri" w:eastAsia="Times New Roman" w:hAnsi="Calibri" w:cs="Calibri"/>
          <w:sz w:val="20"/>
        </w:rPr>
      </w:pPr>
    </w:p>
    <w:p w14:paraId="5CEDCF73" w14:textId="77777777" w:rsidR="00941242" w:rsidRPr="00941242" w:rsidRDefault="00941242" w:rsidP="00941242">
      <w:pPr>
        <w:suppressAutoHyphens/>
        <w:spacing w:after="0" w:line="240" w:lineRule="auto"/>
        <w:jc w:val="both"/>
        <w:rPr>
          <w:rFonts w:ascii="Calibri" w:eastAsia="Times New Roman" w:hAnsi="Calibri" w:cs="Calibri"/>
          <w:sz w:val="20"/>
        </w:rPr>
      </w:pPr>
      <w:r w:rsidRPr="00941242">
        <w:rPr>
          <w:rFonts w:ascii="Calibri" w:eastAsia="Times New Roman" w:hAnsi="Calibri" w:cs="Calibri"/>
          <w:sz w:val="20"/>
        </w:rPr>
        <w:t>The RFP contains specific protocols relating to discussion and other communications regarding this RFP. Any violations of these provisions may result in immediate disqualification of a firm’s submission.</w:t>
      </w:r>
    </w:p>
    <w:p w14:paraId="2A3C65B1" w14:textId="77777777" w:rsidR="00941242" w:rsidRPr="00941242" w:rsidRDefault="00941242" w:rsidP="00941242">
      <w:pPr>
        <w:suppressAutoHyphens/>
        <w:spacing w:after="0" w:line="240" w:lineRule="auto"/>
        <w:jc w:val="both"/>
        <w:rPr>
          <w:rFonts w:ascii="Calibri" w:eastAsia="Times New Roman" w:hAnsi="Calibri" w:cs="Calibri"/>
          <w:sz w:val="20"/>
        </w:rPr>
      </w:pPr>
    </w:p>
    <w:p w14:paraId="6A15F4E4" w14:textId="77777777" w:rsidR="00941242" w:rsidRPr="00941242" w:rsidRDefault="00941242" w:rsidP="00941242">
      <w:pPr>
        <w:suppressAutoHyphens/>
        <w:spacing w:after="0" w:line="240" w:lineRule="auto"/>
        <w:jc w:val="both"/>
        <w:rPr>
          <w:rFonts w:ascii="Calibri" w:eastAsia="Times New Roman" w:hAnsi="Calibri" w:cs="Calibri"/>
          <w:sz w:val="20"/>
        </w:rPr>
      </w:pPr>
      <w:r w:rsidRPr="00941242">
        <w:rPr>
          <w:rFonts w:ascii="Calibri" w:eastAsia="Times New Roman" w:hAnsi="Calibri" w:cs="Calibri"/>
          <w:sz w:val="20"/>
        </w:rPr>
        <w:t>Prospective firms are encouraged to promptly notify CCSNH of any apparent inconsistencies, problems, or ambiguities in the RFP.</w:t>
      </w:r>
    </w:p>
    <w:p w14:paraId="31DCFCB7" w14:textId="1B4994DD" w:rsidR="00FD2EB5" w:rsidRDefault="00FD2EB5" w:rsidP="00FD2EB5">
      <w:pPr>
        <w:pStyle w:val="Default"/>
      </w:pPr>
    </w:p>
    <w:p w14:paraId="70E09EF9" w14:textId="77777777" w:rsidR="00941242" w:rsidRDefault="00941242" w:rsidP="00FD2EB5">
      <w:pPr>
        <w:pStyle w:val="Default"/>
      </w:pPr>
    </w:p>
    <w:p w14:paraId="3873893A" w14:textId="77777777" w:rsidR="00FD2EB5" w:rsidRDefault="00FD2EB5" w:rsidP="00FD2EB5">
      <w:pPr>
        <w:pStyle w:val="Default"/>
        <w:rPr>
          <w:sz w:val="20"/>
          <w:szCs w:val="20"/>
        </w:rPr>
      </w:pPr>
      <w:r>
        <w:rPr>
          <w:b/>
          <w:bCs/>
          <w:sz w:val="20"/>
          <w:szCs w:val="20"/>
        </w:rPr>
        <w:lastRenderedPageBreak/>
        <w:t xml:space="preserve">PURPOSE: </w:t>
      </w:r>
    </w:p>
    <w:p w14:paraId="436455AE" w14:textId="4DA2CE45" w:rsidR="00FD2EB5" w:rsidRDefault="00FD2EB5" w:rsidP="00FD2EB5">
      <w:pPr>
        <w:pStyle w:val="Default"/>
        <w:rPr>
          <w:sz w:val="20"/>
          <w:szCs w:val="20"/>
        </w:rPr>
      </w:pPr>
      <w:r>
        <w:rPr>
          <w:sz w:val="20"/>
          <w:szCs w:val="20"/>
        </w:rPr>
        <w:t xml:space="preserve">The purpose of this REQUEST FOR PROPOSAL is to establish a contract for </w:t>
      </w:r>
      <w:r w:rsidR="00F62360">
        <w:rPr>
          <w:sz w:val="20"/>
          <w:szCs w:val="20"/>
        </w:rPr>
        <w:t xml:space="preserve">the installation of Rubber Flooring Tiles in two rooms of </w:t>
      </w:r>
      <w:r>
        <w:rPr>
          <w:sz w:val="20"/>
          <w:szCs w:val="20"/>
        </w:rPr>
        <w:t>Manchester Community College</w:t>
      </w:r>
      <w:r w:rsidR="00F62360">
        <w:rPr>
          <w:sz w:val="20"/>
          <w:szCs w:val="20"/>
        </w:rPr>
        <w:t>’s</w:t>
      </w:r>
      <w:r w:rsidR="00E638F2">
        <w:rPr>
          <w:sz w:val="20"/>
          <w:szCs w:val="20"/>
        </w:rPr>
        <w:t xml:space="preserve"> (MCC)</w:t>
      </w:r>
      <w:r w:rsidR="00F62360">
        <w:rPr>
          <w:sz w:val="20"/>
          <w:szCs w:val="20"/>
        </w:rPr>
        <w:t xml:space="preserve"> Main Building.</w:t>
      </w:r>
    </w:p>
    <w:p w14:paraId="7B37C55B" w14:textId="77777777" w:rsidR="00FD2EB5" w:rsidRDefault="00FD2EB5" w:rsidP="00FD2EB5">
      <w:pPr>
        <w:pStyle w:val="Default"/>
        <w:rPr>
          <w:sz w:val="20"/>
          <w:szCs w:val="20"/>
        </w:rPr>
      </w:pPr>
    </w:p>
    <w:p w14:paraId="259B2966" w14:textId="646FA50E" w:rsidR="00FD2EB5" w:rsidRDefault="00FD2EB5" w:rsidP="00FD2EB5">
      <w:pPr>
        <w:pStyle w:val="Default"/>
        <w:rPr>
          <w:sz w:val="20"/>
          <w:szCs w:val="20"/>
        </w:rPr>
      </w:pPr>
      <w:r>
        <w:rPr>
          <w:b/>
          <w:bCs/>
          <w:sz w:val="20"/>
          <w:szCs w:val="20"/>
        </w:rPr>
        <w:t xml:space="preserve">VENDOR CERTIFICATIONS </w:t>
      </w:r>
      <w:r>
        <w:rPr>
          <w:sz w:val="20"/>
          <w:szCs w:val="20"/>
        </w:rPr>
        <w:t xml:space="preserve">The vendor who is awarded the contract must either be duly registered as a vendor authorized to conduct business in the State of New Hampshire or if not will need to submit a completed Alternate W-9 form with the contract and must be willing to comply with all terms and conditions of the State of New Hampshire. </w:t>
      </w:r>
    </w:p>
    <w:p w14:paraId="4C8FF2EA" w14:textId="77777777" w:rsidR="00FD2EB5" w:rsidRDefault="00FD2EB5" w:rsidP="00FD2EB5">
      <w:pPr>
        <w:pStyle w:val="Default"/>
        <w:rPr>
          <w:sz w:val="20"/>
          <w:szCs w:val="20"/>
        </w:rPr>
      </w:pPr>
    </w:p>
    <w:p w14:paraId="4966D213" w14:textId="77777777" w:rsidR="00FD2EB5" w:rsidRDefault="00FD2EB5" w:rsidP="00FD2EB5">
      <w:pPr>
        <w:pStyle w:val="Default"/>
        <w:rPr>
          <w:sz w:val="20"/>
          <w:szCs w:val="20"/>
        </w:rPr>
      </w:pPr>
      <w:r>
        <w:rPr>
          <w:b/>
          <w:bCs/>
          <w:sz w:val="20"/>
          <w:szCs w:val="20"/>
        </w:rPr>
        <w:t xml:space="preserve">NEW HAMPSHIRE SECRETARY OF STATE REGISTRATION </w:t>
      </w:r>
    </w:p>
    <w:p w14:paraId="0895FF4B" w14:textId="77777777" w:rsidR="00FD2EB5" w:rsidRDefault="00FD2EB5" w:rsidP="00FD2EB5">
      <w:pPr>
        <w:pStyle w:val="Default"/>
        <w:rPr>
          <w:sz w:val="20"/>
          <w:szCs w:val="20"/>
        </w:rPr>
      </w:pPr>
      <w:r>
        <w:rPr>
          <w:sz w:val="20"/>
          <w:szCs w:val="20"/>
        </w:rPr>
        <w:t xml:space="preserve">A person or persons conducting business under any name other than his/her own legal name must register with the NH Secretary of State. Businesses are classified as 'Domestic' (in-state) or 'foreign' (out-of-state). See the following website to find out more about the requirements and filing fees for both classifications: </w:t>
      </w:r>
      <w:r>
        <w:rPr>
          <w:color w:val="0000FF"/>
          <w:sz w:val="20"/>
          <w:szCs w:val="20"/>
        </w:rPr>
        <w:t>http://www.sos.nh.gov/corporate</w:t>
      </w:r>
      <w:r>
        <w:rPr>
          <w:sz w:val="20"/>
          <w:szCs w:val="20"/>
        </w:rPr>
        <w:t xml:space="preserve">. </w:t>
      </w:r>
    </w:p>
    <w:p w14:paraId="7D6F924B" w14:textId="1D5EE173" w:rsidR="00FD2EB5" w:rsidRDefault="00FD2EB5" w:rsidP="00FD2EB5">
      <w:pPr>
        <w:pStyle w:val="Default"/>
        <w:rPr>
          <w:b/>
          <w:bCs/>
          <w:sz w:val="20"/>
          <w:szCs w:val="20"/>
        </w:rPr>
      </w:pPr>
    </w:p>
    <w:p w14:paraId="5B0FE678" w14:textId="77777777" w:rsidR="00751C4B" w:rsidRPr="00751C4B" w:rsidRDefault="00751C4B" w:rsidP="00751C4B">
      <w:pPr>
        <w:pStyle w:val="Default"/>
        <w:rPr>
          <w:b/>
          <w:bCs/>
          <w:sz w:val="20"/>
          <w:szCs w:val="20"/>
        </w:rPr>
      </w:pPr>
      <w:r w:rsidRPr="00751C4B">
        <w:rPr>
          <w:b/>
          <w:bCs/>
          <w:sz w:val="20"/>
          <w:szCs w:val="20"/>
        </w:rPr>
        <w:t>SCHEDULE OF KEY EVENTS:</w:t>
      </w:r>
    </w:p>
    <w:p w14:paraId="0C0964C9" w14:textId="77777777" w:rsidR="00751C4B" w:rsidRPr="00751C4B" w:rsidRDefault="00751C4B" w:rsidP="00751C4B">
      <w:pPr>
        <w:pStyle w:val="Default"/>
        <w:rPr>
          <w:b/>
          <w:bCs/>
          <w:sz w:val="20"/>
          <w:szCs w:val="20"/>
        </w:rPr>
      </w:pPr>
    </w:p>
    <w:p w14:paraId="5F6C28AB" w14:textId="16826EA5" w:rsidR="00751C4B" w:rsidRPr="00751C4B" w:rsidRDefault="00751C4B" w:rsidP="00751C4B">
      <w:pPr>
        <w:pStyle w:val="Default"/>
        <w:rPr>
          <w:bCs/>
          <w:sz w:val="20"/>
          <w:szCs w:val="20"/>
        </w:rPr>
      </w:pPr>
      <w:r w:rsidRPr="00751C4B">
        <w:rPr>
          <w:bCs/>
          <w:sz w:val="20"/>
          <w:szCs w:val="20"/>
        </w:rPr>
        <w:t>Request for Proposal Issued</w:t>
      </w:r>
      <w:r w:rsidRPr="00751C4B">
        <w:rPr>
          <w:bCs/>
          <w:sz w:val="20"/>
          <w:szCs w:val="20"/>
        </w:rPr>
        <w:tab/>
      </w:r>
      <w:r w:rsidRPr="00751C4B">
        <w:rPr>
          <w:bCs/>
          <w:sz w:val="20"/>
          <w:szCs w:val="20"/>
        </w:rPr>
        <w:tab/>
      </w:r>
      <w:r w:rsidRPr="00751C4B">
        <w:rPr>
          <w:bCs/>
          <w:sz w:val="20"/>
          <w:szCs w:val="20"/>
        </w:rPr>
        <w:tab/>
      </w:r>
      <w:r>
        <w:rPr>
          <w:bCs/>
          <w:sz w:val="20"/>
          <w:szCs w:val="20"/>
        </w:rPr>
        <w:t>Friday</w:t>
      </w:r>
      <w:r w:rsidRPr="00751C4B">
        <w:rPr>
          <w:bCs/>
          <w:sz w:val="20"/>
          <w:szCs w:val="20"/>
        </w:rPr>
        <w:t xml:space="preserve">, April </w:t>
      </w:r>
      <w:r>
        <w:rPr>
          <w:bCs/>
          <w:sz w:val="20"/>
          <w:szCs w:val="20"/>
        </w:rPr>
        <w:t>11</w:t>
      </w:r>
      <w:r w:rsidRPr="00751C4B">
        <w:rPr>
          <w:bCs/>
          <w:sz w:val="20"/>
          <w:szCs w:val="20"/>
        </w:rPr>
        <w:t>, 2025</w:t>
      </w:r>
    </w:p>
    <w:p w14:paraId="5361040F" w14:textId="77777777" w:rsidR="00751C4B" w:rsidRPr="00751C4B" w:rsidRDefault="00751C4B" w:rsidP="00751C4B">
      <w:pPr>
        <w:pStyle w:val="Default"/>
        <w:rPr>
          <w:bCs/>
          <w:sz w:val="20"/>
          <w:szCs w:val="20"/>
        </w:rPr>
      </w:pPr>
    </w:p>
    <w:p w14:paraId="4BE5886B" w14:textId="6DC9DC3B" w:rsidR="00751C4B" w:rsidRPr="00751C4B" w:rsidRDefault="00751C4B" w:rsidP="00751C4B">
      <w:pPr>
        <w:pStyle w:val="Default"/>
        <w:rPr>
          <w:bCs/>
          <w:sz w:val="20"/>
          <w:szCs w:val="20"/>
        </w:rPr>
      </w:pPr>
      <w:r w:rsidRPr="00751C4B">
        <w:rPr>
          <w:bCs/>
          <w:sz w:val="20"/>
          <w:szCs w:val="20"/>
        </w:rPr>
        <w:t>Proposal Due Date &amp; Time</w:t>
      </w:r>
      <w:r w:rsidRPr="00751C4B">
        <w:rPr>
          <w:bCs/>
          <w:sz w:val="20"/>
          <w:szCs w:val="20"/>
        </w:rPr>
        <w:tab/>
      </w:r>
      <w:r w:rsidRPr="00751C4B">
        <w:rPr>
          <w:bCs/>
          <w:sz w:val="20"/>
          <w:szCs w:val="20"/>
        </w:rPr>
        <w:tab/>
      </w:r>
      <w:r w:rsidRPr="00751C4B">
        <w:rPr>
          <w:bCs/>
          <w:sz w:val="20"/>
          <w:szCs w:val="20"/>
        </w:rPr>
        <w:tab/>
      </w:r>
      <w:r w:rsidR="003A52D9">
        <w:rPr>
          <w:bCs/>
          <w:sz w:val="20"/>
          <w:szCs w:val="20"/>
        </w:rPr>
        <w:tab/>
      </w:r>
      <w:r>
        <w:rPr>
          <w:bCs/>
          <w:sz w:val="20"/>
          <w:szCs w:val="20"/>
        </w:rPr>
        <w:t>Friday</w:t>
      </w:r>
      <w:r w:rsidRPr="00751C4B">
        <w:rPr>
          <w:bCs/>
          <w:sz w:val="20"/>
          <w:szCs w:val="20"/>
        </w:rPr>
        <w:t xml:space="preserve">, </w:t>
      </w:r>
      <w:r>
        <w:rPr>
          <w:bCs/>
          <w:sz w:val="20"/>
          <w:szCs w:val="20"/>
        </w:rPr>
        <w:t>May</w:t>
      </w:r>
      <w:r w:rsidRPr="00751C4B">
        <w:rPr>
          <w:bCs/>
          <w:sz w:val="20"/>
          <w:szCs w:val="20"/>
        </w:rPr>
        <w:t xml:space="preserve"> 2, 2025 @ 3:00pm</w:t>
      </w:r>
    </w:p>
    <w:p w14:paraId="3FAF49F6" w14:textId="77777777" w:rsidR="00751C4B" w:rsidRPr="00751C4B" w:rsidRDefault="00751C4B" w:rsidP="00751C4B">
      <w:pPr>
        <w:pStyle w:val="Default"/>
        <w:rPr>
          <w:bCs/>
          <w:sz w:val="20"/>
          <w:szCs w:val="20"/>
        </w:rPr>
      </w:pPr>
    </w:p>
    <w:p w14:paraId="42B53B15" w14:textId="77777777" w:rsidR="00751C4B" w:rsidRPr="00751C4B" w:rsidRDefault="00751C4B" w:rsidP="00751C4B">
      <w:pPr>
        <w:pStyle w:val="Default"/>
        <w:rPr>
          <w:bCs/>
          <w:sz w:val="20"/>
          <w:szCs w:val="20"/>
        </w:rPr>
      </w:pPr>
      <w:r w:rsidRPr="00751C4B">
        <w:rPr>
          <w:bCs/>
          <w:sz w:val="20"/>
          <w:szCs w:val="20"/>
        </w:rPr>
        <w:t xml:space="preserve">Award Notification and Purchase Order </w:t>
      </w:r>
    </w:p>
    <w:p w14:paraId="3DA870DE" w14:textId="310275B7" w:rsidR="00751C4B" w:rsidRPr="00751C4B" w:rsidRDefault="00751C4B" w:rsidP="00751C4B">
      <w:pPr>
        <w:pStyle w:val="Default"/>
        <w:rPr>
          <w:bCs/>
          <w:sz w:val="20"/>
          <w:szCs w:val="20"/>
        </w:rPr>
      </w:pPr>
      <w:r w:rsidRPr="00751C4B">
        <w:rPr>
          <w:bCs/>
          <w:sz w:val="20"/>
          <w:szCs w:val="20"/>
        </w:rPr>
        <w:t>Sent to Successful Bidder</w:t>
      </w:r>
      <w:r w:rsidRPr="00751C4B">
        <w:rPr>
          <w:bCs/>
          <w:sz w:val="20"/>
          <w:szCs w:val="20"/>
        </w:rPr>
        <w:tab/>
      </w:r>
      <w:r w:rsidRPr="00751C4B">
        <w:rPr>
          <w:bCs/>
          <w:sz w:val="20"/>
          <w:szCs w:val="20"/>
        </w:rPr>
        <w:tab/>
      </w:r>
      <w:r w:rsidRPr="00751C4B">
        <w:rPr>
          <w:bCs/>
          <w:sz w:val="20"/>
          <w:szCs w:val="20"/>
        </w:rPr>
        <w:tab/>
      </w:r>
      <w:r w:rsidRPr="00751C4B">
        <w:rPr>
          <w:bCs/>
          <w:sz w:val="20"/>
          <w:szCs w:val="20"/>
        </w:rPr>
        <w:tab/>
        <w:t xml:space="preserve">Friday, May </w:t>
      </w:r>
      <w:r>
        <w:rPr>
          <w:bCs/>
          <w:sz w:val="20"/>
          <w:szCs w:val="20"/>
        </w:rPr>
        <w:t>9</w:t>
      </w:r>
      <w:r w:rsidRPr="00751C4B">
        <w:rPr>
          <w:bCs/>
          <w:sz w:val="20"/>
          <w:szCs w:val="20"/>
        </w:rPr>
        <w:t>, 2025</w:t>
      </w:r>
    </w:p>
    <w:p w14:paraId="5BFBC5BA" w14:textId="64DD5F50" w:rsidR="00751C4B" w:rsidRDefault="00751C4B" w:rsidP="00FD2EB5">
      <w:pPr>
        <w:pStyle w:val="Default"/>
        <w:rPr>
          <w:b/>
          <w:bCs/>
          <w:sz w:val="20"/>
          <w:szCs w:val="20"/>
        </w:rPr>
      </w:pPr>
    </w:p>
    <w:p w14:paraId="5A7E58F6" w14:textId="77777777" w:rsidR="00751C4B" w:rsidRPr="00751C4B" w:rsidRDefault="00751C4B" w:rsidP="00751C4B">
      <w:pPr>
        <w:pStyle w:val="Default"/>
        <w:rPr>
          <w:b/>
          <w:bCs/>
          <w:sz w:val="20"/>
          <w:szCs w:val="20"/>
        </w:rPr>
      </w:pPr>
      <w:r w:rsidRPr="00751C4B">
        <w:rPr>
          <w:b/>
          <w:bCs/>
          <w:sz w:val="20"/>
          <w:szCs w:val="20"/>
        </w:rPr>
        <w:t>BID SUBMITTAL:</w:t>
      </w:r>
    </w:p>
    <w:p w14:paraId="3C27BAF9" w14:textId="77777777" w:rsidR="00751C4B" w:rsidRPr="00751C4B" w:rsidRDefault="00751C4B" w:rsidP="00751C4B">
      <w:pPr>
        <w:pStyle w:val="Default"/>
        <w:rPr>
          <w:bCs/>
          <w:sz w:val="20"/>
          <w:szCs w:val="20"/>
        </w:rPr>
      </w:pPr>
      <w:r w:rsidRPr="00751C4B">
        <w:rPr>
          <w:bCs/>
          <w:sz w:val="20"/>
          <w:szCs w:val="20"/>
        </w:rPr>
        <w:t xml:space="preserve">All bids must be submitted on this form or an exact copy, must be typed or clearly printed in ink and must be received on or before the date and time specified on page 1 of this RFP.  Interested parties may submit a response by email to </w:t>
      </w:r>
      <w:hyperlink r:id="rId12" w:history="1">
        <w:r w:rsidRPr="00751C4B">
          <w:rPr>
            <w:rStyle w:val="Hyperlink"/>
            <w:bCs/>
            <w:sz w:val="20"/>
            <w:szCs w:val="20"/>
          </w:rPr>
          <w:t>purchasing@ccsnh.edu</w:t>
        </w:r>
      </w:hyperlink>
      <w:r w:rsidRPr="00751C4B">
        <w:rPr>
          <w:bCs/>
          <w:sz w:val="20"/>
          <w:szCs w:val="20"/>
        </w:rPr>
        <w:t>. All responses must be clearly marked with RFP number and date due.</w:t>
      </w:r>
    </w:p>
    <w:p w14:paraId="5B3CB8A0" w14:textId="77777777" w:rsidR="00751C4B" w:rsidRPr="00751C4B" w:rsidRDefault="00751C4B" w:rsidP="00751C4B">
      <w:pPr>
        <w:pStyle w:val="Default"/>
        <w:rPr>
          <w:bCs/>
          <w:sz w:val="20"/>
          <w:szCs w:val="20"/>
        </w:rPr>
      </w:pPr>
    </w:p>
    <w:p w14:paraId="4383A79E" w14:textId="77777777" w:rsidR="00751C4B" w:rsidRPr="00751C4B" w:rsidRDefault="00751C4B" w:rsidP="00751C4B">
      <w:pPr>
        <w:pStyle w:val="Default"/>
        <w:rPr>
          <w:bCs/>
          <w:sz w:val="20"/>
          <w:szCs w:val="20"/>
        </w:rPr>
      </w:pPr>
      <w:r w:rsidRPr="00751C4B">
        <w:rPr>
          <w:bCs/>
          <w:sz w:val="20"/>
          <w:szCs w:val="20"/>
        </w:rPr>
        <w:t>The Community College System of NH is not responsible for proposals not received due to equipment failure, mail delays, etc. Confirmation of response receipt will be sent within 24 hours via email.</w:t>
      </w:r>
    </w:p>
    <w:p w14:paraId="2CC23BE8" w14:textId="77777777" w:rsidR="00751C4B" w:rsidRPr="00751C4B" w:rsidRDefault="00751C4B" w:rsidP="00751C4B">
      <w:pPr>
        <w:pStyle w:val="Default"/>
        <w:rPr>
          <w:bCs/>
          <w:sz w:val="20"/>
          <w:szCs w:val="20"/>
        </w:rPr>
      </w:pPr>
    </w:p>
    <w:p w14:paraId="3280EF26" w14:textId="77777777" w:rsidR="00751C4B" w:rsidRPr="00751C4B" w:rsidRDefault="00751C4B" w:rsidP="00751C4B">
      <w:pPr>
        <w:pStyle w:val="Default"/>
        <w:rPr>
          <w:b/>
          <w:bCs/>
          <w:sz w:val="20"/>
          <w:szCs w:val="20"/>
        </w:rPr>
      </w:pPr>
      <w:r w:rsidRPr="00751C4B">
        <w:rPr>
          <w:b/>
          <w:bCs/>
          <w:sz w:val="20"/>
          <w:szCs w:val="20"/>
        </w:rPr>
        <w:t>Bid Responses must include the following documents:</w:t>
      </w:r>
    </w:p>
    <w:p w14:paraId="5AF348F2" w14:textId="2B105E30" w:rsidR="00751C4B" w:rsidRDefault="00751C4B" w:rsidP="00751C4B">
      <w:pPr>
        <w:pStyle w:val="Default"/>
        <w:numPr>
          <w:ilvl w:val="0"/>
          <w:numId w:val="1"/>
        </w:numPr>
        <w:rPr>
          <w:bCs/>
          <w:sz w:val="20"/>
          <w:szCs w:val="20"/>
        </w:rPr>
      </w:pPr>
      <w:r w:rsidRPr="00751C4B">
        <w:rPr>
          <w:bCs/>
          <w:sz w:val="20"/>
          <w:szCs w:val="20"/>
        </w:rPr>
        <w:t>Completed Exhibit A – Bid</w:t>
      </w:r>
      <w:r>
        <w:rPr>
          <w:bCs/>
          <w:sz w:val="20"/>
          <w:szCs w:val="20"/>
        </w:rPr>
        <w:t xml:space="preserve"> Form</w:t>
      </w:r>
    </w:p>
    <w:p w14:paraId="2DFA151B" w14:textId="0A02CE5A" w:rsidR="003A52D9" w:rsidRPr="00751C4B" w:rsidRDefault="003A52D9" w:rsidP="00751C4B">
      <w:pPr>
        <w:pStyle w:val="Default"/>
        <w:numPr>
          <w:ilvl w:val="0"/>
          <w:numId w:val="1"/>
        </w:numPr>
        <w:rPr>
          <w:bCs/>
          <w:sz w:val="20"/>
          <w:szCs w:val="20"/>
        </w:rPr>
      </w:pPr>
      <w:r>
        <w:rPr>
          <w:bCs/>
          <w:sz w:val="20"/>
          <w:szCs w:val="20"/>
        </w:rPr>
        <w:t>Examples of past work (see “Qualifications to Perform Work” section on page 3)</w:t>
      </w:r>
    </w:p>
    <w:p w14:paraId="42426419" w14:textId="77777777" w:rsidR="00751C4B" w:rsidRPr="00751C4B" w:rsidRDefault="00751C4B" w:rsidP="00751C4B">
      <w:pPr>
        <w:pStyle w:val="Default"/>
        <w:numPr>
          <w:ilvl w:val="0"/>
          <w:numId w:val="1"/>
        </w:numPr>
        <w:rPr>
          <w:bCs/>
          <w:sz w:val="20"/>
          <w:szCs w:val="20"/>
        </w:rPr>
      </w:pPr>
      <w:r w:rsidRPr="00751C4B">
        <w:rPr>
          <w:bCs/>
          <w:sz w:val="20"/>
          <w:szCs w:val="20"/>
        </w:rPr>
        <w:t>Bidder’s W9</w:t>
      </w:r>
    </w:p>
    <w:p w14:paraId="0806FA69" w14:textId="77777777" w:rsidR="00751C4B" w:rsidRPr="00751C4B" w:rsidRDefault="00751C4B" w:rsidP="00751C4B">
      <w:pPr>
        <w:pStyle w:val="Default"/>
        <w:numPr>
          <w:ilvl w:val="0"/>
          <w:numId w:val="1"/>
        </w:numPr>
        <w:rPr>
          <w:bCs/>
          <w:sz w:val="20"/>
          <w:szCs w:val="20"/>
        </w:rPr>
      </w:pPr>
      <w:r w:rsidRPr="00751C4B">
        <w:rPr>
          <w:bCs/>
          <w:sz w:val="20"/>
          <w:szCs w:val="20"/>
        </w:rPr>
        <w:t>Bidder’s Certificate of Insurance</w:t>
      </w:r>
    </w:p>
    <w:p w14:paraId="0958203A" w14:textId="77777777" w:rsidR="00751C4B" w:rsidRDefault="00751C4B" w:rsidP="00FD2EB5">
      <w:pPr>
        <w:pStyle w:val="Default"/>
        <w:rPr>
          <w:b/>
          <w:bCs/>
          <w:sz w:val="20"/>
          <w:szCs w:val="20"/>
        </w:rPr>
      </w:pPr>
    </w:p>
    <w:p w14:paraId="3C4C5456" w14:textId="77777777" w:rsidR="00FD2EB5" w:rsidRPr="00FD2EB5" w:rsidRDefault="00FD2EB5" w:rsidP="00FD2EB5">
      <w:pPr>
        <w:pStyle w:val="Default"/>
        <w:rPr>
          <w:b/>
          <w:bCs/>
          <w:sz w:val="20"/>
          <w:szCs w:val="20"/>
        </w:rPr>
      </w:pPr>
      <w:r>
        <w:rPr>
          <w:b/>
          <w:bCs/>
          <w:sz w:val="20"/>
          <w:szCs w:val="20"/>
        </w:rPr>
        <w:t xml:space="preserve">CONTRACT TERM: </w:t>
      </w:r>
    </w:p>
    <w:p w14:paraId="574C4247" w14:textId="626ACFC9" w:rsidR="00FD2EB5" w:rsidRDefault="00FD2EB5" w:rsidP="00FD2EB5">
      <w:pPr>
        <w:pStyle w:val="Default"/>
        <w:rPr>
          <w:sz w:val="20"/>
          <w:szCs w:val="20"/>
        </w:rPr>
      </w:pPr>
      <w:r>
        <w:rPr>
          <w:sz w:val="20"/>
          <w:szCs w:val="20"/>
        </w:rPr>
        <w:t xml:space="preserve">The term of any resulting contract shall end on or </w:t>
      </w:r>
      <w:r w:rsidRPr="00823664">
        <w:rPr>
          <w:sz w:val="20"/>
          <w:szCs w:val="20"/>
        </w:rPr>
        <w:t xml:space="preserve">before </w:t>
      </w:r>
      <w:r w:rsidR="00E638F2">
        <w:rPr>
          <w:sz w:val="20"/>
          <w:szCs w:val="20"/>
        </w:rPr>
        <w:t>July</w:t>
      </w:r>
      <w:r w:rsidRPr="00823664">
        <w:rPr>
          <w:sz w:val="20"/>
          <w:szCs w:val="20"/>
        </w:rPr>
        <w:t xml:space="preserve"> </w:t>
      </w:r>
      <w:r w:rsidR="00E638F2">
        <w:rPr>
          <w:sz w:val="20"/>
          <w:szCs w:val="20"/>
        </w:rPr>
        <w:t>31</w:t>
      </w:r>
      <w:r w:rsidRPr="00823664">
        <w:rPr>
          <w:sz w:val="20"/>
          <w:szCs w:val="20"/>
        </w:rPr>
        <w:t>, 20</w:t>
      </w:r>
      <w:r w:rsidR="00497F12">
        <w:rPr>
          <w:sz w:val="20"/>
          <w:szCs w:val="20"/>
        </w:rPr>
        <w:t>2</w:t>
      </w:r>
      <w:r w:rsidR="00E638F2">
        <w:rPr>
          <w:sz w:val="20"/>
          <w:szCs w:val="20"/>
        </w:rPr>
        <w:t>5</w:t>
      </w:r>
      <w:r w:rsidRPr="00823664">
        <w:rPr>
          <w:sz w:val="20"/>
          <w:szCs w:val="20"/>
        </w:rPr>
        <w:t>.</w:t>
      </w:r>
      <w:r>
        <w:rPr>
          <w:sz w:val="20"/>
          <w:szCs w:val="20"/>
        </w:rPr>
        <w:t xml:space="preserve"> </w:t>
      </w:r>
    </w:p>
    <w:p w14:paraId="2397923C" w14:textId="77777777" w:rsidR="00FD2EB5" w:rsidRDefault="00FD2EB5" w:rsidP="00FD2EB5">
      <w:pPr>
        <w:pStyle w:val="Default"/>
        <w:rPr>
          <w:sz w:val="20"/>
          <w:szCs w:val="20"/>
        </w:rPr>
      </w:pPr>
      <w:r>
        <w:rPr>
          <w:sz w:val="20"/>
          <w:szCs w:val="20"/>
        </w:rPr>
        <w:t xml:space="preserve">Manchester Community College shall have the right to terminate the contract at any time by giving the Contractor a thirty (30) day written notice. </w:t>
      </w:r>
    </w:p>
    <w:p w14:paraId="08D1C59E" w14:textId="77777777" w:rsidR="00FD2EB5" w:rsidRDefault="00FD2EB5" w:rsidP="00FD2EB5">
      <w:pPr>
        <w:pStyle w:val="Default"/>
        <w:rPr>
          <w:b/>
          <w:bCs/>
          <w:sz w:val="20"/>
          <w:szCs w:val="20"/>
        </w:rPr>
      </w:pPr>
    </w:p>
    <w:p w14:paraId="7296EC40" w14:textId="77777777" w:rsidR="00FD2EB5" w:rsidRDefault="00FD2EB5" w:rsidP="00FD2EB5">
      <w:pPr>
        <w:pStyle w:val="Default"/>
        <w:rPr>
          <w:sz w:val="20"/>
          <w:szCs w:val="20"/>
        </w:rPr>
      </w:pPr>
      <w:r>
        <w:rPr>
          <w:b/>
          <w:bCs/>
          <w:sz w:val="20"/>
          <w:szCs w:val="20"/>
        </w:rPr>
        <w:t xml:space="preserve">PAYMENT AND COMPENSATION: </w:t>
      </w:r>
    </w:p>
    <w:p w14:paraId="22F259C0" w14:textId="77777777" w:rsidR="00FD2EB5" w:rsidRDefault="00FD2EB5" w:rsidP="00FD2EB5">
      <w:pPr>
        <w:pStyle w:val="Default"/>
        <w:rPr>
          <w:sz w:val="20"/>
          <w:szCs w:val="20"/>
        </w:rPr>
      </w:pPr>
      <w:r>
        <w:rPr>
          <w:sz w:val="20"/>
          <w:szCs w:val="20"/>
        </w:rPr>
        <w:t xml:space="preserve">Payment terms: 100% due within 30 days after satisfactory completion of work invoiced, receipt of the invoice, approval, and acceptance by Manchester Community College. Partial payments are allowed. </w:t>
      </w:r>
    </w:p>
    <w:p w14:paraId="4669D006" w14:textId="0F7912E4" w:rsidR="00FD2EB5" w:rsidRDefault="00FD2EB5" w:rsidP="00FD2EB5">
      <w:pPr>
        <w:pStyle w:val="Default"/>
        <w:rPr>
          <w:b/>
          <w:bCs/>
          <w:sz w:val="20"/>
          <w:szCs w:val="20"/>
        </w:rPr>
      </w:pPr>
    </w:p>
    <w:p w14:paraId="32D667B5" w14:textId="66554B0A" w:rsidR="00751C4B" w:rsidRDefault="00751C4B" w:rsidP="00FD2EB5">
      <w:pPr>
        <w:pStyle w:val="Default"/>
        <w:rPr>
          <w:b/>
          <w:bCs/>
          <w:sz w:val="20"/>
          <w:szCs w:val="20"/>
        </w:rPr>
      </w:pPr>
    </w:p>
    <w:p w14:paraId="712CB8FD" w14:textId="5BC1B380" w:rsidR="00751C4B" w:rsidRDefault="00751C4B" w:rsidP="00FD2EB5">
      <w:pPr>
        <w:pStyle w:val="Default"/>
        <w:rPr>
          <w:b/>
          <w:bCs/>
          <w:sz w:val="20"/>
          <w:szCs w:val="20"/>
        </w:rPr>
      </w:pPr>
    </w:p>
    <w:p w14:paraId="31101D6D" w14:textId="5245B5F7" w:rsidR="00751C4B" w:rsidRDefault="00751C4B" w:rsidP="00FD2EB5">
      <w:pPr>
        <w:pStyle w:val="Default"/>
        <w:rPr>
          <w:b/>
          <w:bCs/>
          <w:sz w:val="20"/>
          <w:szCs w:val="20"/>
        </w:rPr>
      </w:pPr>
    </w:p>
    <w:p w14:paraId="576296A0" w14:textId="7C39666B" w:rsidR="00751C4B" w:rsidRDefault="00751C4B" w:rsidP="00FD2EB5">
      <w:pPr>
        <w:pStyle w:val="Default"/>
        <w:rPr>
          <w:b/>
          <w:bCs/>
          <w:sz w:val="20"/>
          <w:szCs w:val="20"/>
        </w:rPr>
      </w:pPr>
    </w:p>
    <w:p w14:paraId="324E34A7" w14:textId="77777777" w:rsidR="00751C4B" w:rsidRDefault="00751C4B" w:rsidP="00FD2EB5">
      <w:pPr>
        <w:pStyle w:val="Default"/>
        <w:rPr>
          <w:b/>
          <w:bCs/>
          <w:sz w:val="20"/>
          <w:szCs w:val="20"/>
        </w:rPr>
      </w:pPr>
    </w:p>
    <w:p w14:paraId="645E55A3" w14:textId="77777777" w:rsidR="00FD2EB5" w:rsidRDefault="00FD2EB5" w:rsidP="00FD2EB5">
      <w:pPr>
        <w:pStyle w:val="Default"/>
        <w:rPr>
          <w:sz w:val="20"/>
          <w:szCs w:val="20"/>
        </w:rPr>
      </w:pPr>
      <w:r>
        <w:rPr>
          <w:b/>
          <w:bCs/>
          <w:sz w:val="20"/>
          <w:szCs w:val="20"/>
        </w:rPr>
        <w:lastRenderedPageBreak/>
        <w:t xml:space="preserve">SCOPE OF SERVICES: </w:t>
      </w:r>
    </w:p>
    <w:p w14:paraId="120837CB" w14:textId="77777777" w:rsidR="00FD2EB5" w:rsidRDefault="00FD2EB5" w:rsidP="00FD2EB5">
      <w:pPr>
        <w:pStyle w:val="Default"/>
        <w:rPr>
          <w:sz w:val="20"/>
          <w:szCs w:val="20"/>
        </w:rPr>
      </w:pPr>
      <w:r>
        <w:rPr>
          <w:sz w:val="20"/>
          <w:szCs w:val="20"/>
        </w:rPr>
        <w:t xml:space="preserve">Work within this request for proposal (RFP) shall include the following: </w:t>
      </w:r>
    </w:p>
    <w:p w14:paraId="60511799" w14:textId="77777777" w:rsidR="00FD2EB5" w:rsidRDefault="00FD2EB5" w:rsidP="00FD2EB5">
      <w:pPr>
        <w:pStyle w:val="Default"/>
        <w:rPr>
          <w:b/>
          <w:bCs/>
          <w:sz w:val="20"/>
          <w:szCs w:val="20"/>
        </w:rPr>
      </w:pPr>
    </w:p>
    <w:p w14:paraId="37BA3465" w14:textId="4E6AA80E" w:rsidR="00FD2EB5" w:rsidRPr="00E638F2" w:rsidRDefault="00450DF4" w:rsidP="00FD2EB5">
      <w:pPr>
        <w:pStyle w:val="Default"/>
        <w:rPr>
          <w:sz w:val="20"/>
          <w:szCs w:val="20"/>
        </w:rPr>
      </w:pPr>
      <w:r w:rsidRPr="00E638F2">
        <w:rPr>
          <w:bCs/>
          <w:sz w:val="20"/>
          <w:szCs w:val="20"/>
        </w:rPr>
        <w:t>Installation of a</w:t>
      </w:r>
      <w:r w:rsidR="00FD2EB5" w:rsidRPr="00E638F2">
        <w:rPr>
          <w:bCs/>
          <w:sz w:val="20"/>
          <w:szCs w:val="20"/>
        </w:rPr>
        <w:t xml:space="preserve">pproximately </w:t>
      </w:r>
      <w:r w:rsidR="00E638F2">
        <w:rPr>
          <w:bCs/>
          <w:sz w:val="20"/>
          <w:szCs w:val="20"/>
        </w:rPr>
        <w:t>2,270</w:t>
      </w:r>
      <w:r w:rsidR="00FD2EB5" w:rsidRPr="00E638F2">
        <w:rPr>
          <w:bCs/>
          <w:sz w:val="20"/>
          <w:szCs w:val="20"/>
        </w:rPr>
        <w:t xml:space="preserve"> square feet of Johnsonite Microstone Speckled 1/8” 24x24 hammered rubber tile </w:t>
      </w:r>
      <w:r w:rsidR="006958DB">
        <w:rPr>
          <w:bCs/>
          <w:sz w:val="20"/>
          <w:szCs w:val="20"/>
        </w:rPr>
        <w:t xml:space="preserve">(color TBD) </w:t>
      </w:r>
      <w:r w:rsidR="00FD2EB5" w:rsidRPr="00E638F2">
        <w:rPr>
          <w:bCs/>
          <w:sz w:val="20"/>
          <w:szCs w:val="20"/>
        </w:rPr>
        <w:t>with 4” Johnsonite vinyl base throughout</w:t>
      </w:r>
      <w:r w:rsidR="00497F12" w:rsidRPr="00E638F2">
        <w:rPr>
          <w:bCs/>
          <w:sz w:val="20"/>
          <w:szCs w:val="20"/>
        </w:rPr>
        <w:t xml:space="preserve"> </w:t>
      </w:r>
      <w:r w:rsidR="00E638F2">
        <w:rPr>
          <w:bCs/>
          <w:sz w:val="20"/>
          <w:szCs w:val="20"/>
        </w:rPr>
        <w:t xml:space="preserve">two rooms in </w:t>
      </w:r>
      <w:r w:rsidR="00497F12" w:rsidRPr="00E638F2">
        <w:rPr>
          <w:bCs/>
          <w:sz w:val="20"/>
          <w:szCs w:val="20"/>
        </w:rPr>
        <w:t>the Main Building</w:t>
      </w:r>
      <w:r w:rsidR="00E638F2">
        <w:rPr>
          <w:bCs/>
          <w:sz w:val="20"/>
          <w:szCs w:val="20"/>
        </w:rPr>
        <w:t>. Both rooms have closets and offices in them.</w:t>
      </w:r>
      <w:r w:rsidR="00FD2EB5" w:rsidRPr="00E638F2">
        <w:rPr>
          <w:bCs/>
          <w:sz w:val="20"/>
          <w:szCs w:val="20"/>
        </w:rPr>
        <w:t xml:space="preserve"> </w:t>
      </w:r>
      <w:r w:rsidR="006958DB">
        <w:rPr>
          <w:bCs/>
          <w:sz w:val="20"/>
          <w:szCs w:val="20"/>
        </w:rPr>
        <w:t>R</w:t>
      </w:r>
      <w:r w:rsidR="00FD2EB5" w:rsidRPr="00E638F2">
        <w:rPr>
          <w:bCs/>
          <w:sz w:val="20"/>
          <w:szCs w:val="20"/>
        </w:rPr>
        <w:t>emoval of existing</w:t>
      </w:r>
      <w:r w:rsidR="006958DB">
        <w:rPr>
          <w:bCs/>
          <w:sz w:val="20"/>
          <w:szCs w:val="20"/>
        </w:rPr>
        <w:t xml:space="preserve"> tile and mastic is </w:t>
      </w:r>
      <w:r w:rsidR="006958DB">
        <w:rPr>
          <w:b/>
          <w:bCs/>
          <w:sz w:val="20"/>
          <w:szCs w:val="20"/>
        </w:rPr>
        <w:t>not</w:t>
      </w:r>
      <w:r w:rsidR="006958DB">
        <w:rPr>
          <w:bCs/>
          <w:sz w:val="20"/>
          <w:szCs w:val="20"/>
        </w:rPr>
        <w:t xml:space="preserve"> required. However, b</w:t>
      </w:r>
      <w:r w:rsidR="00FD2EB5" w:rsidRPr="00E638F2">
        <w:rPr>
          <w:bCs/>
          <w:sz w:val="20"/>
          <w:szCs w:val="20"/>
        </w:rPr>
        <w:t>asic floor prep</w:t>
      </w:r>
      <w:r w:rsidR="00497F12" w:rsidRPr="00E638F2">
        <w:rPr>
          <w:bCs/>
          <w:sz w:val="20"/>
          <w:szCs w:val="20"/>
        </w:rPr>
        <w:t xml:space="preserve"> </w:t>
      </w:r>
      <w:r w:rsidR="006958DB">
        <w:rPr>
          <w:bCs/>
          <w:sz w:val="20"/>
          <w:szCs w:val="20"/>
        </w:rPr>
        <w:t xml:space="preserve">will be required </w:t>
      </w:r>
      <w:r w:rsidR="00497F12" w:rsidRPr="00E638F2">
        <w:rPr>
          <w:bCs/>
          <w:sz w:val="20"/>
          <w:szCs w:val="20"/>
        </w:rPr>
        <w:t xml:space="preserve">in </w:t>
      </w:r>
      <w:r w:rsidR="00E638F2">
        <w:rPr>
          <w:bCs/>
          <w:sz w:val="20"/>
          <w:szCs w:val="20"/>
        </w:rPr>
        <w:t>both rooms</w:t>
      </w:r>
      <w:r w:rsidR="006958DB">
        <w:rPr>
          <w:bCs/>
          <w:sz w:val="20"/>
          <w:szCs w:val="20"/>
        </w:rPr>
        <w:t xml:space="preserve"> after old tile is removed by MCC</w:t>
      </w:r>
      <w:r w:rsidR="00E638F2">
        <w:rPr>
          <w:bCs/>
          <w:sz w:val="20"/>
          <w:szCs w:val="20"/>
        </w:rPr>
        <w:t>.</w:t>
      </w:r>
      <w:r w:rsidR="00497F12" w:rsidRPr="00E638F2">
        <w:rPr>
          <w:bCs/>
          <w:sz w:val="20"/>
          <w:szCs w:val="20"/>
        </w:rPr>
        <w:t xml:space="preserve">  </w:t>
      </w:r>
    </w:p>
    <w:p w14:paraId="76C2D925" w14:textId="77777777" w:rsidR="00E638F2" w:rsidRDefault="00E638F2" w:rsidP="00FD2EB5">
      <w:pPr>
        <w:pStyle w:val="Default"/>
        <w:rPr>
          <w:sz w:val="20"/>
          <w:szCs w:val="20"/>
        </w:rPr>
      </w:pPr>
    </w:p>
    <w:p w14:paraId="7D78D1EA" w14:textId="79D01BE2" w:rsidR="00FD2EB5" w:rsidRDefault="00E638F2" w:rsidP="00FD2EB5">
      <w:pPr>
        <w:pStyle w:val="Default"/>
        <w:rPr>
          <w:sz w:val="20"/>
          <w:szCs w:val="20"/>
        </w:rPr>
      </w:pPr>
      <w:r>
        <w:rPr>
          <w:sz w:val="20"/>
          <w:szCs w:val="20"/>
        </w:rPr>
        <w:t>Bidder must remove</w:t>
      </w:r>
      <w:r w:rsidR="00FD2EB5">
        <w:rPr>
          <w:sz w:val="20"/>
          <w:szCs w:val="20"/>
        </w:rPr>
        <w:t xml:space="preserve"> all unused material brought on site</w:t>
      </w:r>
    </w:p>
    <w:p w14:paraId="3FCA9FBE" w14:textId="5B5F1290" w:rsidR="00E638F2" w:rsidRDefault="00E638F2" w:rsidP="00FD2EB5">
      <w:pPr>
        <w:pStyle w:val="Default"/>
        <w:rPr>
          <w:sz w:val="20"/>
          <w:szCs w:val="20"/>
        </w:rPr>
      </w:pPr>
    </w:p>
    <w:p w14:paraId="695816A5" w14:textId="3F522B05" w:rsidR="00E638F2" w:rsidRDefault="00E638F2" w:rsidP="00FD2EB5">
      <w:pPr>
        <w:pStyle w:val="Default"/>
        <w:rPr>
          <w:sz w:val="20"/>
          <w:szCs w:val="20"/>
        </w:rPr>
      </w:pPr>
      <w:r>
        <w:rPr>
          <w:sz w:val="20"/>
          <w:szCs w:val="20"/>
        </w:rPr>
        <w:t>MCC is requesting work to take place during the month of July 2025. Exact schedule will be determined by winning bidder and MCC.</w:t>
      </w:r>
    </w:p>
    <w:p w14:paraId="1F1A0C4D" w14:textId="77777777" w:rsidR="00FD2EB5" w:rsidRDefault="00FD2EB5" w:rsidP="00FD2EB5">
      <w:pPr>
        <w:pStyle w:val="Default"/>
        <w:rPr>
          <w:b/>
          <w:bCs/>
          <w:sz w:val="20"/>
          <w:szCs w:val="20"/>
        </w:rPr>
      </w:pPr>
    </w:p>
    <w:p w14:paraId="4556970D" w14:textId="77777777" w:rsidR="00FD2EB5" w:rsidRDefault="00FD2EB5" w:rsidP="00FD2EB5">
      <w:pPr>
        <w:pStyle w:val="Default"/>
        <w:rPr>
          <w:sz w:val="20"/>
          <w:szCs w:val="20"/>
        </w:rPr>
      </w:pPr>
      <w:r>
        <w:rPr>
          <w:b/>
          <w:bCs/>
          <w:sz w:val="20"/>
          <w:szCs w:val="20"/>
        </w:rPr>
        <w:t xml:space="preserve">SITE VISITATION: </w:t>
      </w:r>
    </w:p>
    <w:p w14:paraId="25EDA697" w14:textId="3213118A" w:rsidR="00FD2EB5" w:rsidRPr="00E638F2" w:rsidRDefault="00E638F2" w:rsidP="00FD2EB5">
      <w:pPr>
        <w:pStyle w:val="Default"/>
        <w:rPr>
          <w:bCs/>
          <w:sz w:val="20"/>
          <w:szCs w:val="20"/>
        </w:rPr>
      </w:pPr>
      <w:r w:rsidRPr="00E638F2">
        <w:rPr>
          <w:b/>
          <w:bCs/>
          <w:sz w:val="20"/>
          <w:szCs w:val="20"/>
        </w:rPr>
        <w:t>Site visitations are required for all bidders</w:t>
      </w:r>
      <w:r w:rsidRPr="00E638F2">
        <w:rPr>
          <w:bCs/>
          <w:sz w:val="20"/>
          <w:szCs w:val="20"/>
        </w:rPr>
        <w:t xml:space="preserve"> and will be scheduled by request on a rolling basis. </w:t>
      </w:r>
    </w:p>
    <w:p w14:paraId="68350C0A" w14:textId="77777777" w:rsidR="00E638F2" w:rsidRDefault="00E638F2" w:rsidP="00FD2EB5">
      <w:pPr>
        <w:pStyle w:val="Default"/>
        <w:rPr>
          <w:sz w:val="20"/>
          <w:szCs w:val="20"/>
        </w:rPr>
      </w:pPr>
    </w:p>
    <w:p w14:paraId="291CB2AB" w14:textId="3AC3C4F8" w:rsidR="00FD2EB5" w:rsidRDefault="00FD2EB5" w:rsidP="00FD2EB5">
      <w:pPr>
        <w:pStyle w:val="Default"/>
        <w:rPr>
          <w:sz w:val="20"/>
          <w:szCs w:val="20"/>
        </w:rPr>
      </w:pPr>
      <w:r>
        <w:rPr>
          <w:sz w:val="20"/>
          <w:szCs w:val="20"/>
        </w:rPr>
        <w:t xml:space="preserve">Bidders are responsible for having ascertained pertinent local conditions, such as equipment, conditions, locations, accessibility, and general character of the site, knowledge of conditions affecting the work. The act of submitting a bid is to be considered a full acknowledgment that the bidder inspected the site and is familiar with the conditions and requirements of these specifications. </w:t>
      </w:r>
    </w:p>
    <w:p w14:paraId="4CFF0C5B" w14:textId="10FF022A" w:rsidR="00FD2EB5" w:rsidRDefault="00FD2EB5" w:rsidP="00FD2EB5">
      <w:pPr>
        <w:pStyle w:val="Default"/>
        <w:rPr>
          <w:b/>
          <w:bCs/>
          <w:sz w:val="20"/>
          <w:szCs w:val="20"/>
        </w:rPr>
      </w:pPr>
    </w:p>
    <w:p w14:paraId="2202C4F3" w14:textId="1F7C0C3B" w:rsidR="0065730F" w:rsidRDefault="00E638F2" w:rsidP="00FD2EB5">
      <w:pPr>
        <w:pStyle w:val="Default"/>
        <w:rPr>
          <w:b/>
          <w:bCs/>
          <w:sz w:val="20"/>
          <w:szCs w:val="20"/>
        </w:rPr>
      </w:pPr>
      <w:r w:rsidRPr="00E638F2">
        <w:rPr>
          <w:bCs/>
          <w:sz w:val="20"/>
          <w:szCs w:val="20"/>
        </w:rPr>
        <w:t>All inquiries regarding site visitations can be directed to Sean Fitzpatrick at</w:t>
      </w:r>
      <w:r w:rsidRPr="00E638F2">
        <w:rPr>
          <w:b/>
          <w:bCs/>
          <w:sz w:val="20"/>
          <w:szCs w:val="20"/>
        </w:rPr>
        <w:t xml:space="preserve"> </w:t>
      </w:r>
      <w:hyperlink r:id="rId13" w:history="1">
        <w:r w:rsidRPr="00E465BE">
          <w:rPr>
            <w:rStyle w:val="Hyperlink"/>
            <w:b/>
            <w:bCs/>
            <w:sz w:val="20"/>
            <w:szCs w:val="20"/>
          </w:rPr>
          <w:t>sfitzpatrick@ccsnh.edu</w:t>
        </w:r>
      </w:hyperlink>
    </w:p>
    <w:p w14:paraId="4AC9E554" w14:textId="77777777" w:rsidR="0065730F" w:rsidRDefault="0065730F" w:rsidP="00FD2EB5">
      <w:pPr>
        <w:pStyle w:val="Default"/>
        <w:rPr>
          <w:b/>
          <w:bCs/>
          <w:sz w:val="20"/>
          <w:szCs w:val="20"/>
        </w:rPr>
      </w:pPr>
    </w:p>
    <w:p w14:paraId="2F969117" w14:textId="77777777" w:rsidR="00FD2EB5" w:rsidRDefault="00FD2EB5" w:rsidP="00FD2EB5">
      <w:pPr>
        <w:pStyle w:val="Default"/>
        <w:rPr>
          <w:sz w:val="20"/>
          <w:szCs w:val="20"/>
        </w:rPr>
      </w:pPr>
      <w:r>
        <w:rPr>
          <w:b/>
          <w:bCs/>
          <w:sz w:val="20"/>
          <w:szCs w:val="20"/>
        </w:rPr>
        <w:t xml:space="preserve">ADDENDUM: </w:t>
      </w:r>
    </w:p>
    <w:p w14:paraId="3E48FA65" w14:textId="77777777" w:rsidR="00FD2EB5" w:rsidRDefault="00FD2EB5" w:rsidP="00FD2EB5">
      <w:pPr>
        <w:pStyle w:val="Default"/>
        <w:rPr>
          <w:sz w:val="20"/>
          <w:szCs w:val="20"/>
        </w:rPr>
      </w:pPr>
      <w:r>
        <w:rPr>
          <w:sz w:val="20"/>
          <w:szCs w:val="20"/>
        </w:rPr>
        <w:t xml:space="preserve">In the event it becomes necessary to add to or revise any part of this RFP prior to the scheduled submittal date, Manchester Community College will fax addenda to all who have already submitted bids and post any changes to its website </w:t>
      </w:r>
      <w:r>
        <w:rPr>
          <w:color w:val="0000FF"/>
          <w:sz w:val="20"/>
          <w:szCs w:val="20"/>
        </w:rPr>
        <w:t>www.ccsnh.edu/open-bids</w:t>
      </w:r>
      <w:r>
        <w:rPr>
          <w:sz w:val="20"/>
          <w:szCs w:val="20"/>
        </w:rPr>
        <w:t xml:space="preserve">. Before your submission, always check for any addenda or other materials that may have been issued which would affect the RFP by checking this website. </w:t>
      </w:r>
    </w:p>
    <w:p w14:paraId="10BAC2C5" w14:textId="77777777" w:rsidR="00997F46" w:rsidRDefault="00997F46" w:rsidP="00FD2EB5">
      <w:pPr>
        <w:pStyle w:val="Default"/>
        <w:rPr>
          <w:sz w:val="20"/>
          <w:szCs w:val="20"/>
        </w:rPr>
      </w:pPr>
    </w:p>
    <w:p w14:paraId="67CEBD61" w14:textId="77777777" w:rsidR="00FD2EB5" w:rsidRDefault="00FD2EB5" w:rsidP="00FD2EB5">
      <w:pPr>
        <w:pStyle w:val="Default"/>
        <w:rPr>
          <w:sz w:val="20"/>
          <w:szCs w:val="20"/>
        </w:rPr>
      </w:pPr>
      <w:r>
        <w:rPr>
          <w:sz w:val="20"/>
          <w:szCs w:val="20"/>
        </w:rPr>
        <w:t xml:space="preserve">Any change, correction or deviation to this RFP must be addressed in a written addendum. Verbal changes will not be allowed. </w:t>
      </w:r>
    </w:p>
    <w:p w14:paraId="01442CD3" w14:textId="77777777" w:rsidR="00FD2EB5" w:rsidRDefault="00FD2EB5" w:rsidP="00FD2EB5">
      <w:pPr>
        <w:pStyle w:val="Default"/>
        <w:rPr>
          <w:b/>
          <w:bCs/>
          <w:sz w:val="20"/>
          <w:szCs w:val="20"/>
        </w:rPr>
      </w:pPr>
    </w:p>
    <w:p w14:paraId="2F78546C" w14:textId="77777777" w:rsidR="00FD2EB5" w:rsidRDefault="00FD2EB5" w:rsidP="00FD2EB5">
      <w:pPr>
        <w:pStyle w:val="Default"/>
        <w:rPr>
          <w:sz w:val="20"/>
          <w:szCs w:val="20"/>
        </w:rPr>
      </w:pPr>
      <w:r>
        <w:rPr>
          <w:b/>
          <w:bCs/>
          <w:sz w:val="20"/>
          <w:szCs w:val="20"/>
        </w:rPr>
        <w:t xml:space="preserve">SUBMISSION OF RFP RESPONSE: </w:t>
      </w:r>
    </w:p>
    <w:p w14:paraId="364B8ECD" w14:textId="3416A81A" w:rsidR="00FD2EB5" w:rsidRDefault="00FD2EB5" w:rsidP="00FD2EB5">
      <w:pPr>
        <w:pStyle w:val="Default"/>
        <w:rPr>
          <w:sz w:val="20"/>
          <w:szCs w:val="20"/>
        </w:rPr>
      </w:pPr>
      <w:r>
        <w:rPr>
          <w:sz w:val="20"/>
          <w:szCs w:val="20"/>
        </w:rPr>
        <w:t xml:space="preserve">Bids are </w:t>
      </w:r>
      <w:r w:rsidRPr="00823664">
        <w:rPr>
          <w:sz w:val="20"/>
          <w:szCs w:val="20"/>
        </w:rPr>
        <w:t xml:space="preserve">due on </w:t>
      </w:r>
      <w:r w:rsidR="00751C4B">
        <w:rPr>
          <w:sz w:val="20"/>
          <w:szCs w:val="20"/>
        </w:rPr>
        <w:t>May</w:t>
      </w:r>
      <w:r w:rsidR="0042757E">
        <w:rPr>
          <w:sz w:val="20"/>
          <w:szCs w:val="20"/>
        </w:rPr>
        <w:t xml:space="preserve"> </w:t>
      </w:r>
      <w:r w:rsidR="00751C4B">
        <w:rPr>
          <w:sz w:val="20"/>
          <w:szCs w:val="20"/>
        </w:rPr>
        <w:t>2</w:t>
      </w:r>
      <w:r w:rsidR="0042757E">
        <w:rPr>
          <w:sz w:val="20"/>
          <w:szCs w:val="20"/>
        </w:rPr>
        <w:t xml:space="preserve">, </w:t>
      </w:r>
      <w:r w:rsidR="00F7236E">
        <w:rPr>
          <w:sz w:val="20"/>
          <w:szCs w:val="20"/>
        </w:rPr>
        <w:t>202</w:t>
      </w:r>
      <w:r w:rsidR="00751C4B">
        <w:rPr>
          <w:sz w:val="20"/>
          <w:szCs w:val="20"/>
        </w:rPr>
        <w:t>5</w:t>
      </w:r>
      <w:r w:rsidR="00F7236E">
        <w:rPr>
          <w:sz w:val="20"/>
          <w:szCs w:val="20"/>
        </w:rPr>
        <w:t>,</w:t>
      </w:r>
      <w:r w:rsidRPr="00823664">
        <w:rPr>
          <w:sz w:val="20"/>
          <w:szCs w:val="20"/>
        </w:rPr>
        <w:t xml:space="preserve"> at </w:t>
      </w:r>
      <w:r w:rsidR="00751C4B">
        <w:rPr>
          <w:sz w:val="20"/>
          <w:szCs w:val="20"/>
        </w:rPr>
        <w:t>3</w:t>
      </w:r>
      <w:r w:rsidRPr="00823664">
        <w:rPr>
          <w:sz w:val="20"/>
          <w:szCs w:val="20"/>
        </w:rPr>
        <w:t>:00 pm. If any Addenda</w:t>
      </w:r>
      <w:r>
        <w:rPr>
          <w:sz w:val="20"/>
          <w:szCs w:val="20"/>
        </w:rPr>
        <w:t xml:space="preserve"> to the RFP are issued, please acknowledge in your bid. </w:t>
      </w:r>
      <w:r>
        <w:rPr>
          <w:b/>
          <w:bCs/>
          <w:sz w:val="20"/>
          <w:szCs w:val="20"/>
        </w:rPr>
        <w:t>Your response must include the following: Labor Total, Material Total and Project Total. All the materials requested in this RFP document</w:t>
      </w:r>
      <w:r>
        <w:rPr>
          <w:sz w:val="20"/>
          <w:szCs w:val="20"/>
        </w:rPr>
        <w:t xml:space="preserve">. Bids should be </w:t>
      </w:r>
      <w:r w:rsidR="00751C4B">
        <w:rPr>
          <w:sz w:val="20"/>
          <w:szCs w:val="20"/>
        </w:rPr>
        <w:t>e</w:t>
      </w:r>
      <w:r>
        <w:rPr>
          <w:sz w:val="20"/>
          <w:szCs w:val="20"/>
        </w:rPr>
        <w:t xml:space="preserve">mailed to </w:t>
      </w:r>
      <w:hyperlink r:id="rId14" w:history="1">
        <w:r w:rsidR="00751C4B" w:rsidRPr="00E465BE">
          <w:rPr>
            <w:rStyle w:val="Hyperlink"/>
            <w:sz w:val="20"/>
            <w:szCs w:val="20"/>
          </w:rPr>
          <w:t>purchasing@ccsnh.edu</w:t>
        </w:r>
      </w:hyperlink>
      <w:r w:rsidR="00751C4B">
        <w:rPr>
          <w:sz w:val="20"/>
          <w:szCs w:val="20"/>
        </w:rPr>
        <w:t xml:space="preserve">. </w:t>
      </w:r>
    </w:p>
    <w:p w14:paraId="0BB20C1B" w14:textId="77777777" w:rsidR="00FD2EB5" w:rsidRDefault="00FD2EB5" w:rsidP="00FD2EB5">
      <w:pPr>
        <w:pStyle w:val="Default"/>
        <w:rPr>
          <w:b/>
          <w:bCs/>
          <w:sz w:val="20"/>
          <w:szCs w:val="20"/>
        </w:rPr>
      </w:pPr>
    </w:p>
    <w:p w14:paraId="70763276" w14:textId="26490CB7" w:rsidR="00751C4B" w:rsidRDefault="00751C4B" w:rsidP="00FD2EB5">
      <w:pPr>
        <w:pStyle w:val="Default"/>
        <w:rPr>
          <w:b/>
          <w:bCs/>
          <w:sz w:val="23"/>
          <w:szCs w:val="23"/>
        </w:rPr>
      </w:pPr>
      <w:r>
        <w:rPr>
          <w:b/>
          <w:bCs/>
          <w:sz w:val="20"/>
          <w:szCs w:val="20"/>
        </w:rPr>
        <w:t>QUALIFICATIONS TO PERFORM THE WORK:</w:t>
      </w:r>
    </w:p>
    <w:p w14:paraId="0F18D1B0" w14:textId="20A3B0AA" w:rsidR="00997F46" w:rsidRDefault="00FD2EB5" w:rsidP="00FD2EB5">
      <w:pPr>
        <w:pStyle w:val="Default"/>
        <w:rPr>
          <w:sz w:val="20"/>
          <w:szCs w:val="20"/>
        </w:rPr>
      </w:pPr>
      <w:r>
        <w:rPr>
          <w:sz w:val="20"/>
          <w:szCs w:val="20"/>
        </w:rPr>
        <w:t>Bidders must show experience with installations of a similar complexity and cost</w:t>
      </w:r>
      <w:r w:rsidR="000B6418">
        <w:rPr>
          <w:sz w:val="20"/>
          <w:szCs w:val="20"/>
        </w:rPr>
        <w:t>,</w:t>
      </w:r>
      <w:r>
        <w:rPr>
          <w:sz w:val="20"/>
          <w:szCs w:val="20"/>
        </w:rPr>
        <w:t xml:space="preserve"> and prior experience with installations of the materials within </w:t>
      </w:r>
      <w:r w:rsidR="003A52D9">
        <w:rPr>
          <w:sz w:val="20"/>
          <w:szCs w:val="20"/>
        </w:rPr>
        <w:t>the last three years in the New England region</w:t>
      </w:r>
      <w:r>
        <w:rPr>
          <w:sz w:val="20"/>
          <w:szCs w:val="20"/>
        </w:rPr>
        <w:t>.</w:t>
      </w:r>
    </w:p>
    <w:p w14:paraId="463117F1" w14:textId="77777777" w:rsidR="00997F46" w:rsidRDefault="00997F46" w:rsidP="00FD2EB5">
      <w:pPr>
        <w:pStyle w:val="Default"/>
        <w:rPr>
          <w:sz w:val="20"/>
          <w:szCs w:val="20"/>
        </w:rPr>
      </w:pPr>
    </w:p>
    <w:p w14:paraId="64704B92" w14:textId="77777777" w:rsidR="00FD2EB5" w:rsidRDefault="00FD2EB5" w:rsidP="00FD2EB5">
      <w:pPr>
        <w:pStyle w:val="Default"/>
        <w:rPr>
          <w:sz w:val="20"/>
          <w:szCs w:val="20"/>
        </w:rPr>
      </w:pPr>
      <w:r>
        <w:rPr>
          <w:sz w:val="20"/>
          <w:szCs w:val="20"/>
        </w:rPr>
        <w:t xml:space="preserve">Community College System of New Hampshire reserves the right to request a criminal background check on any employee of Contractor. The College also in its discretion may decide that anyone with a criminal history, other than traffic violations that have not been annulled, will not be allowed to work at the project site. </w:t>
      </w:r>
    </w:p>
    <w:p w14:paraId="431003C5" w14:textId="77777777" w:rsidR="00997F46" w:rsidRDefault="00997F46" w:rsidP="00FD2EB5">
      <w:pPr>
        <w:pStyle w:val="Default"/>
        <w:rPr>
          <w:sz w:val="20"/>
          <w:szCs w:val="20"/>
        </w:rPr>
      </w:pPr>
    </w:p>
    <w:p w14:paraId="586D6D57" w14:textId="77777777" w:rsidR="00FD2EB5" w:rsidRDefault="00FD2EB5" w:rsidP="00FD2EB5">
      <w:pPr>
        <w:pStyle w:val="Default"/>
        <w:rPr>
          <w:sz w:val="20"/>
          <w:szCs w:val="20"/>
        </w:rPr>
      </w:pPr>
      <w:r>
        <w:rPr>
          <w:sz w:val="20"/>
          <w:szCs w:val="20"/>
        </w:rPr>
        <w:t xml:space="preserve">The College reserves the right to accept or reject any or all of the proposals. </w:t>
      </w:r>
    </w:p>
    <w:p w14:paraId="79087519" w14:textId="77777777" w:rsidR="00997F46" w:rsidRDefault="00997F46" w:rsidP="00FD2EB5">
      <w:pPr>
        <w:pStyle w:val="Default"/>
        <w:rPr>
          <w:sz w:val="20"/>
          <w:szCs w:val="20"/>
        </w:rPr>
      </w:pPr>
    </w:p>
    <w:p w14:paraId="54813FC2" w14:textId="4A0E2735" w:rsidR="00FD2EB5" w:rsidRDefault="00FD2EB5" w:rsidP="00FD2EB5">
      <w:pPr>
        <w:pStyle w:val="Default"/>
        <w:rPr>
          <w:sz w:val="20"/>
          <w:szCs w:val="20"/>
        </w:rPr>
      </w:pPr>
      <w:r>
        <w:rPr>
          <w:sz w:val="20"/>
          <w:szCs w:val="20"/>
        </w:rPr>
        <w:t xml:space="preserve">The award will be based on the proposal that best meets the needs of the college. Factors included will be the cost, completeness of the proposal, quality of the technology provided, and experience of the contractor and installation team. </w:t>
      </w:r>
    </w:p>
    <w:p w14:paraId="1C030A07" w14:textId="3BA465FE" w:rsidR="003A52D9" w:rsidRDefault="003A52D9" w:rsidP="00FD2EB5">
      <w:pPr>
        <w:pStyle w:val="Default"/>
        <w:rPr>
          <w:sz w:val="20"/>
          <w:szCs w:val="20"/>
        </w:rPr>
      </w:pPr>
    </w:p>
    <w:p w14:paraId="15922002" w14:textId="77777777" w:rsidR="003A52D9" w:rsidRDefault="003A52D9" w:rsidP="003A52D9">
      <w:pPr>
        <w:pStyle w:val="Default"/>
        <w:rPr>
          <w:b/>
          <w:bCs/>
          <w:sz w:val="20"/>
          <w:szCs w:val="20"/>
        </w:rPr>
      </w:pPr>
      <w:r>
        <w:rPr>
          <w:b/>
          <w:bCs/>
          <w:sz w:val="20"/>
          <w:szCs w:val="20"/>
        </w:rPr>
        <w:t xml:space="preserve">AWARD: </w:t>
      </w:r>
    </w:p>
    <w:p w14:paraId="21E2A872" w14:textId="532D38B4" w:rsidR="003A52D9" w:rsidRDefault="003A52D9" w:rsidP="003A52D9">
      <w:pPr>
        <w:pStyle w:val="Default"/>
        <w:rPr>
          <w:sz w:val="20"/>
          <w:szCs w:val="20"/>
        </w:rPr>
      </w:pPr>
      <w:r>
        <w:rPr>
          <w:sz w:val="20"/>
          <w:szCs w:val="20"/>
        </w:rPr>
        <w:t xml:space="preserve">Manchester Community College reserves the right to accept or reject any or all proposals. </w:t>
      </w:r>
    </w:p>
    <w:p w14:paraId="60F062D4" w14:textId="77777777" w:rsidR="003A52D9" w:rsidRDefault="003A52D9" w:rsidP="003A52D9">
      <w:pPr>
        <w:pStyle w:val="Default"/>
        <w:rPr>
          <w:sz w:val="20"/>
          <w:szCs w:val="20"/>
        </w:rPr>
      </w:pPr>
      <w:r>
        <w:rPr>
          <w:b/>
          <w:bCs/>
          <w:sz w:val="20"/>
          <w:szCs w:val="20"/>
        </w:rPr>
        <w:lastRenderedPageBreak/>
        <w:t xml:space="preserve">ADDITIONAL INFORMATION: </w:t>
      </w:r>
    </w:p>
    <w:p w14:paraId="010C52A2" w14:textId="77777777" w:rsidR="003A52D9" w:rsidRDefault="003A52D9" w:rsidP="003A52D9">
      <w:pPr>
        <w:pStyle w:val="Default"/>
        <w:rPr>
          <w:sz w:val="20"/>
          <w:szCs w:val="20"/>
        </w:rPr>
      </w:pPr>
      <w:r>
        <w:rPr>
          <w:sz w:val="20"/>
          <w:szCs w:val="20"/>
        </w:rPr>
        <w:t xml:space="preserve">Manchester Community College reserves the right to make a written request for additional information from a Contractor/Vendor to assist in understanding or clarifying a Bid Proposal. The responses are to be provided in writing. </w:t>
      </w:r>
    </w:p>
    <w:p w14:paraId="50CACEBE" w14:textId="77777777" w:rsidR="003A52D9" w:rsidRDefault="003A52D9" w:rsidP="003A52D9">
      <w:pPr>
        <w:pStyle w:val="Default"/>
        <w:rPr>
          <w:sz w:val="20"/>
          <w:szCs w:val="20"/>
        </w:rPr>
      </w:pPr>
    </w:p>
    <w:p w14:paraId="0F6A2A37" w14:textId="77777777" w:rsidR="003A52D9" w:rsidRDefault="003A52D9" w:rsidP="003A52D9">
      <w:pPr>
        <w:pStyle w:val="Default"/>
        <w:rPr>
          <w:sz w:val="20"/>
          <w:szCs w:val="20"/>
        </w:rPr>
      </w:pPr>
      <w:r>
        <w:rPr>
          <w:sz w:val="20"/>
          <w:szCs w:val="20"/>
        </w:rPr>
        <w:t xml:space="preserve">Required Material Safety Data Sheets (MSDS) for material brought on site by the successful bidder must be available on site at all times. </w:t>
      </w:r>
    </w:p>
    <w:p w14:paraId="76E24117" w14:textId="77777777" w:rsidR="003A52D9" w:rsidRDefault="003A52D9" w:rsidP="003A52D9">
      <w:pPr>
        <w:pStyle w:val="Default"/>
        <w:rPr>
          <w:sz w:val="20"/>
          <w:szCs w:val="20"/>
        </w:rPr>
      </w:pPr>
    </w:p>
    <w:p w14:paraId="60E809A3" w14:textId="77777777" w:rsidR="003A52D9" w:rsidRDefault="003A52D9" w:rsidP="003A52D9">
      <w:pPr>
        <w:pStyle w:val="Default"/>
        <w:rPr>
          <w:sz w:val="20"/>
          <w:szCs w:val="20"/>
        </w:rPr>
      </w:pPr>
      <w:r>
        <w:rPr>
          <w:sz w:val="20"/>
          <w:szCs w:val="20"/>
        </w:rPr>
        <w:t xml:space="preserve">All local, state and federal regulations are to be followed. Any fines assessed to Manchester Community College due to the lack of these regulations being followed will be the responsibility of the successful bidder. </w:t>
      </w:r>
    </w:p>
    <w:p w14:paraId="40C69CD7" w14:textId="77777777" w:rsidR="003A52D9" w:rsidRDefault="003A52D9" w:rsidP="003A52D9">
      <w:pPr>
        <w:pStyle w:val="Default"/>
        <w:rPr>
          <w:sz w:val="20"/>
          <w:szCs w:val="20"/>
        </w:rPr>
      </w:pPr>
      <w:r>
        <w:rPr>
          <w:sz w:val="20"/>
          <w:szCs w:val="20"/>
        </w:rPr>
        <w:t xml:space="preserve">If applicable, vendor is responsible for calling Dig Safe System, Inc., a private locating service. A private locating service is needed as with the exception of natural gas, all utilities on the campus of Manchester Community College are privately owned. Any fines, damages, etc. assessed to Manchester Community College due to failure to obtain a Dig Safe permit and to have utilities located by a private company will be the responsibility of the successful bidder. </w:t>
      </w:r>
    </w:p>
    <w:p w14:paraId="1E7BA9CB" w14:textId="77777777" w:rsidR="003A52D9" w:rsidRDefault="003A52D9" w:rsidP="003A52D9">
      <w:pPr>
        <w:pStyle w:val="Default"/>
        <w:rPr>
          <w:sz w:val="20"/>
          <w:szCs w:val="20"/>
        </w:rPr>
      </w:pPr>
    </w:p>
    <w:p w14:paraId="092D8161" w14:textId="77777777" w:rsidR="003A52D9" w:rsidRDefault="003A52D9" w:rsidP="003A52D9">
      <w:pPr>
        <w:pStyle w:val="Default"/>
        <w:rPr>
          <w:sz w:val="20"/>
          <w:szCs w:val="20"/>
        </w:rPr>
      </w:pPr>
      <w:r>
        <w:rPr>
          <w:sz w:val="20"/>
          <w:szCs w:val="20"/>
        </w:rPr>
        <w:t xml:space="preserve">Shirts are required to be worn at all times on the work site, smoking is allowed only in designated smoking areas, no radios or headsets are allowed, food is available for purchase in two locations and parking for vehicles and equipment must be cleared through the Maintenance Department. Use of cell phones and radios are prohibited while vehicles are in motion. Posted speed limits are to be obeyed. Infractions of rules can result in the offender being asked to leave the campus. </w:t>
      </w:r>
    </w:p>
    <w:p w14:paraId="31C9154B" w14:textId="77777777" w:rsidR="003A52D9" w:rsidRDefault="003A52D9" w:rsidP="003A52D9">
      <w:pPr>
        <w:pStyle w:val="Default"/>
        <w:rPr>
          <w:sz w:val="20"/>
          <w:szCs w:val="20"/>
        </w:rPr>
      </w:pPr>
    </w:p>
    <w:p w14:paraId="0A42BAC9" w14:textId="77777777" w:rsidR="003A52D9" w:rsidRDefault="003A52D9" w:rsidP="003A52D9">
      <w:pPr>
        <w:pStyle w:val="Default"/>
        <w:rPr>
          <w:sz w:val="20"/>
          <w:szCs w:val="20"/>
        </w:rPr>
      </w:pPr>
      <w:r>
        <w:rPr>
          <w:sz w:val="20"/>
          <w:szCs w:val="20"/>
        </w:rPr>
        <w:t xml:space="preserve">The Contractor who is awarded the contract will need to complete a contract (sample available upon request) and provide the required Corporate Resolution (corporations/LLC) or Partnership Certificate of Authority or Sole Proprietor Certification of Authority, whichever applies, to show the individual signing the contract is authorized to do so. </w:t>
      </w:r>
    </w:p>
    <w:p w14:paraId="3D047102" w14:textId="77777777" w:rsidR="003A52D9" w:rsidRDefault="003A52D9" w:rsidP="003A52D9">
      <w:pPr>
        <w:pStyle w:val="Default"/>
        <w:rPr>
          <w:sz w:val="20"/>
          <w:szCs w:val="20"/>
        </w:rPr>
      </w:pPr>
    </w:p>
    <w:p w14:paraId="6E703835" w14:textId="77777777" w:rsidR="003A52D9" w:rsidRDefault="003A52D9" w:rsidP="003A52D9">
      <w:pPr>
        <w:pStyle w:val="Default"/>
        <w:rPr>
          <w:sz w:val="20"/>
          <w:szCs w:val="20"/>
        </w:rPr>
      </w:pPr>
      <w:r>
        <w:rPr>
          <w:sz w:val="20"/>
          <w:szCs w:val="20"/>
        </w:rPr>
        <w:t>Workers’ compensation requirements as outlined in the contract (15) and as required by NH law must be followed, and includes, in part, providing proof by the Contractor of workers’ compensation insurance coverage for all of its employees on this site. The Contractor awarded the work is also to submit information as required under RSA 21-I:81 B. This law requires, among other things, the Contractor to provide timely information on employee and subcontractor identity, including all CFOs and principals on a log for this purpose, and for the College to potentially post this information on a publicly accessible website. (</w:t>
      </w:r>
      <w:r>
        <w:rPr>
          <w:b/>
          <w:bCs/>
          <w:sz w:val="20"/>
          <w:szCs w:val="20"/>
        </w:rPr>
        <w:t xml:space="preserve">Note: Any exemptions demonstrated by the Contractor can be noted in the contract at Exhibit C.) </w:t>
      </w:r>
    </w:p>
    <w:p w14:paraId="62294B54" w14:textId="77777777" w:rsidR="003A52D9" w:rsidRDefault="003A52D9" w:rsidP="003A52D9">
      <w:pPr>
        <w:pStyle w:val="Default"/>
        <w:rPr>
          <w:sz w:val="20"/>
          <w:szCs w:val="20"/>
        </w:rPr>
      </w:pPr>
    </w:p>
    <w:p w14:paraId="653BBBF1" w14:textId="77777777" w:rsidR="003A52D9" w:rsidRDefault="003A52D9" w:rsidP="003A52D9">
      <w:pPr>
        <w:pStyle w:val="Default"/>
        <w:rPr>
          <w:sz w:val="20"/>
          <w:szCs w:val="20"/>
        </w:rPr>
      </w:pPr>
      <w:r>
        <w:rPr>
          <w:sz w:val="20"/>
          <w:szCs w:val="20"/>
        </w:rPr>
        <w:t xml:space="preserve">After the Award of Bid, the Contractor shall submit a list of all employees, all subcontractor employees, and other related personnel who will be physically required to work at Manchester Community College, providing the following information for each person: </w:t>
      </w:r>
    </w:p>
    <w:p w14:paraId="3FA5F201" w14:textId="77777777" w:rsidR="003A52D9" w:rsidRDefault="003A52D9" w:rsidP="003A52D9">
      <w:pPr>
        <w:pStyle w:val="Default"/>
        <w:rPr>
          <w:sz w:val="20"/>
          <w:szCs w:val="20"/>
        </w:rPr>
      </w:pPr>
      <w:r>
        <w:rPr>
          <w:sz w:val="20"/>
          <w:szCs w:val="20"/>
        </w:rPr>
        <w:t xml:space="preserve">Name </w:t>
      </w:r>
    </w:p>
    <w:p w14:paraId="5C41E7F4" w14:textId="77777777" w:rsidR="003A52D9" w:rsidRDefault="003A52D9" w:rsidP="003A52D9">
      <w:pPr>
        <w:pStyle w:val="Default"/>
        <w:rPr>
          <w:sz w:val="20"/>
          <w:szCs w:val="20"/>
        </w:rPr>
      </w:pPr>
      <w:r>
        <w:rPr>
          <w:sz w:val="20"/>
          <w:szCs w:val="20"/>
        </w:rPr>
        <w:t xml:space="preserve">Employer’s Company Name </w:t>
      </w:r>
    </w:p>
    <w:p w14:paraId="676C6271" w14:textId="77777777" w:rsidR="003A52D9" w:rsidRDefault="003A52D9" w:rsidP="003A52D9">
      <w:pPr>
        <w:pStyle w:val="Default"/>
        <w:rPr>
          <w:sz w:val="20"/>
          <w:szCs w:val="20"/>
        </w:rPr>
      </w:pPr>
    </w:p>
    <w:p w14:paraId="44096AFB" w14:textId="77777777" w:rsidR="003A52D9" w:rsidRDefault="003A52D9" w:rsidP="003A52D9">
      <w:pPr>
        <w:pStyle w:val="Default"/>
        <w:rPr>
          <w:sz w:val="20"/>
          <w:szCs w:val="20"/>
        </w:rPr>
      </w:pPr>
      <w:r>
        <w:rPr>
          <w:sz w:val="20"/>
          <w:szCs w:val="20"/>
        </w:rPr>
        <w:t xml:space="preserve">Manchester Community College reserves the right to request a criminal background check on any employee of Contractor. Manchester Community College also in its discretion may decide that anyone with a criminal history, other than traffic violations that have not been annulled, will not be allowed to work at the project site. </w:t>
      </w:r>
    </w:p>
    <w:p w14:paraId="385A0889" w14:textId="77777777" w:rsidR="003A52D9" w:rsidRDefault="003A52D9" w:rsidP="003A52D9">
      <w:pPr>
        <w:pStyle w:val="Default"/>
        <w:rPr>
          <w:b/>
          <w:bCs/>
          <w:sz w:val="20"/>
          <w:szCs w:val="20"/>
        </w:rPr>
      </w:pPr>
    </w:p>
    <w:p w14:paraId="71063214" w14:textId="77777777" w:rsidR="003A52D9" w:rsidRDefault="003A52D9" w:rsidP="003A52D9">
      <w:pPr>
        <w:pStyle w:val="Default"/>
        <w:rPr>
          <w:sz w:val="20"/>
          <w:szCs w:val="20"/>
        </w:rPr>
      </w:pPr>
      <w:r>
        <w:rPr>
          <w:b/>
          <w:bCs/>
          <w:sz w:val="20"/>
          <w:szCs w:val="20"/>
        </w:rPr>
        <w:t xml:space="preserve">COMPLIANCE BY CONTRACTOR WITH LAWS AND REGULATIONS - EQUAL EMPLOYMENT OPPORTUNITY. </w:t>
      </w:r>
    </w:p>
    <w:p w14:paraId="15BC1FF4" w14:textId="77777777" w:rsidR="003A52D9" w:rsidRDefault="003A52D9" w:rsidP="003A52D9">
      <w:pPr>
        <w:pStyle w:val="Default"/>
        <w:rPr>
          <w:sz w:val="20"/>
          <w:szCs w:val="20"/>
        </w:rPr>
      </w:pPr>
      <w:r>
        <w:rPr>
          <w:sz w:val="20"/>
          <w:szCs w:val="20"/>
        </w:rPr>
        <w:t xml:space="preserve">In connection with the performance of the Services, the Contractor shall comply with all statutes, laws, regulations, and orders of federal, state, county or municipal authorities which impose any obligation or duty upon the Contractor, including, but not limited to, civil rights and equal opportunity laws. In addition, the Contractor shall comply with all applicable copyright laws. During the term of any contract, the Contractor shall not discriminate against employees or applicants for employment because of race, color, religion, creed, age, sex, handicap, sexual orientation, or national origin and will take affirmative action to prevent such discrimination. If the contract is funded in any part by monies of the United States, the Contractor shall comply with all the </w:t>
      </w:r>
      <w:r>
        <w:rPr>
          <w:sz w:val="20"/>
          <w:szCs w:val="20"/>
        </w:rPr>
        <w:lastRenderedPageBreak/>
        <w:t xml:space="preserve">provisions of Executive Order No. 11246 (“Equal Employment Opportunity”), as supplemented by the regulations of the United States Department of Labor (41C.F.R. Part 60), and with any rules, regulations and guidelines as the State of New Hampshire or the United States shall issue to implement these regulations. The Contractor further agrees to permit the State or United States access to any of the Contractor’s books, records and accounts for the purpose of ascertaining compliance with all rules, regulations and orders, and the covenants, terms and conditions of a proposed contract. </w:t>
      </w:r>
    </w:p>
    <w:p w14:paraId="6D22A2B0" w14:textId="77777777" w:rsidR="003A52D9" w:rsidRDefault="003A52D9" w:rsidP="003A52D9">
      <w:pPr>
        <w:pStyle w:val="Default"/>
        <w:rPr>
          <w:b/>
          <w:bCs/>
          <w:sz w:val="20"/>
          <w:szCs w:val="20"/>
        </w:rPr>
      </w:pPr>
    </w:p>
    <w:p w14:paraId="64C82BFA" w14:textId="77777777" w:rsidR="003A52D9" w:rsidRDefault="003A52D9" w:rsidP="003A52D9">
      <w:pPr>
        <w:pStyle w:val="Default"/>
        <w:rPr>
          <w:b/>
          <w:bCs/>
          <w:sz w:val="20"/>
          <w:szCs w:val="20"/>
        </w:rPr>
      </w:pPr>
    </w:p>
    <w:p w14:paraId="6E4C0157" w14:textId="77777777" w:rsidR="003A52D9" w:rsidRDefault="003A52D9" w:rsidP="003A52D9">
      <w:pPr>
        <w:pStyle w:val="Default"/>
        <w:rPr>
          <w:sz w:val="20"/>
          <w:szCs w:val="20"/>
        </w:rPr>
      </w:pPr>
      <w:r>
        <w:rPr>
          <w:b/>
          <w:bCs/>
          <w:sz w:val="20"/>
          <w:szCs w:val="20"/>
        </w:rPr>
        <w:t xml:space="preserve">INSURANCE: </w:t>
      </w:r>
    </w:p>
    <w:p w14:paraId="74DC598B" w14:textId="77777777" w:rsidR="003A52D9" w:rsidRDefault="003A52D9" w:rsidP="003A52D9">
      <w:pPr>
        <w:pStyle w:val="Default"/>
        <w:rPr>
          <w:sz w:val="20"/>
          <w:szCs w:val="20"/>
        </w:rPr>
      </w:pPr>
      <w:r>
        <w:rPr>
          <w:sz w:val="20"/>
          <w:szCs w:val="20"/>
        </w:rPr>
        <w:t xml:space="preserve">Insurance will be more fully addressed at the time a contract is submitted after the bidding process. The Contractor awarded the contract will need to furnish an insurance certificate which includes the following: </w:t>
      </w:r>
    </w:p>
    <w:p w14:paraId="44641BE9" w14:textId="77777777" w:rsidR="003A52D9" w:rsidRDefault="003A52D9" w:rsidP="003A52D9">
      <w:pPr>
        <w:pStyle w:val="Default"/>
        <w:rPr>
          <w:sz w:val="20"/>
          <w:szCs w:val="20"/>
        </w:rPr>
      </w:pPr>
      <w:r>
        <w:rPr>
          <w:sz w:val="20"/>
          <w:szCs w:val="20"/>
        </w:rPr>
        <w:t xml:space="preserve">The Contractor shall, at its sole expense, obtain and maintain in force, and shall require any subcontractor or assignee to obtain and maintain in force, both for the benefit of the State and Manchester Community College, the following insurance: Comprehensive general liability insurance against all claims of bodily injury, death or property damage, in amounts of not less than $1,000,000 per claim and $2,000,000 per incident, or the current statutory cap on the State’s liability, and fire and extended coverage insurance covering all property subject to subparagraph 9.2 of these general provisions, in an amount not less than 80% of the whole replacement value of the property. This insurance is in addition to the workers’ compensation insurance requirements outlined above in this document. </w:t>
      </w:r>
    </w:p>
    <w:p w14:paraId="4F8FA192" w14:textId="77777777" w:rsidR="003A52D9" w:rsidRDefault="003A52D9" w:rsidP="003A52D9">
      <w:pPr>
        <w:pStyle w:val="Default"/>
        <w:rPr>
          <w:sz w:val="20"/>
          <w:szCs w:val="20"/>
        </w:rPr>
      </w:pPr>
    </w:p>
    <w:p w14:paraId="54363568" w14:textId="77777777" w:rsidR="003A52D9" w:rsidRDefault="003A52D9" w:rsidP="003A52D9">
      <w:pPr>
        <w:pStyle w:val="Default"/>
        <w:rPr>
          <w:sz w:val="20"/>
          <w:szCs w:val="20"/>
        </w:rPr>
      </w:pPr>
      <w:r>
        <w:rPr>
          <w:sz w:val="20"/>
          <w:szCs w:val="20"/>
        </w:rPr>
        <w:t xml:space="preserve">The policies shall be the standard form employed in the State of New Hampshire, issued by underwriters acceptable to the State, and authorized to do business in the State of New Hampshire. </w:t>
      </w:r>
    </w:p>
    <w:p w14:paraId="3EABA8AE" w14:textId="77777777" w:rsidR="003A52D9" w:rsidRDefault="003A52D9" w:rsidP="003A52D9">
      <w:pPr>
        <w:pStyle w:val="Default"/>
        <w:rPr>
          <w:sz w:val="20"/>
          <w:szCs w:val="20"/>
        </w:rPr>
      </w:pPr>
      <w:r>
        <w:rPr>
          <w:sz w:val="20"/>
          <w:szCs w:val="20"/>
        </w:rPr>
        <w:t xml:space="preserve">The certificates shall contain a clause prohibiting cancellations or modifications of the policy earlier than 10 days after written notice thereof has been received by the Manchester Community College. </w:t>
      </w:r>
    </w:p>
    <w:p w14:paraId="5A72E324" w14:textId="77777777" w:rsidR="003A52D9" w:rsidRDefault="003A52D9" w:rsidP="003A52D9">
      <w:pPr>
        <w:pStyle w:val="Default"/>
        <w:rPr>
          <w:sz w:val="20"/>
          <w:szCs w:val="20"/>
        </w:rPr>
      </w:pPr>
    </w:p>
    <w:p w14:paraId="0480C44F" w14:textId="77777777" w:rsidR="003A52D9" w:rsidRDefault="003A52D9" w:rsidP="003A52D9">
      <w:pPr>
        <w:pStyle w:val="Default"/>
        <w:rPr>
          <w:sz w:val="20"/>
          <w:szCs w:val="20"/>
        </w:rPr>
      </w:pPr>
      <w:r>
        <w:rPr>
          <w:sz w:val="20"/>
          <w:szCs w:val="20"/>
        </w:rPr>
        <w:t xml:space="preserve">The certificates are required to name Manchester Community College as additional insured. </w:t>
      </w:r>
    </w:p>
    <w:p w14:paraId="7698DA02" w14:textId="77777777" w:rsidR="003A52D9" w:rsidRDefault="003A52D9" w:rsidP="003A52D9">
      <w:pPr>
        <w:pStyle w:val="Default"/>
        <w:rPr>
          <w:sz w:val="20"/>
          <w:szCs w:val="20"/>
        </w:rPr>
      </w:pPr>
    </w:p>
    <w:p w14:paraId="7D77E318" w14:textId="77777777" w:rsidR="00FD2EB5" w:rsidRDefault="00FD2EB5" w:rsidP="00FD2EB5">
      <w:pPr>
        <w:pStyle w:val="Default"/>
        <w:pageBreakBefore/>
        <w:jc w:val="center"/>
        <w:rPr>
          <w:sz w:val="20"/>
          <w:szCs w:val="20"/>
        </w:rPr>
      </w:pPr>
      <w:r>
        <w:rPr>
          <w:b/>
          <w:bCs/>
          <w:sz w:val="20"/>
          <w:szCs w:val="20"/>
        </w:rPr>
        <w:lastRenderedPageBreak/>
        <w:t>EXHIBIT A</w:t>
      </w:r>
    </w:p>
    <w:p w14:paraId="7B5005F4" w14:textId="651CBD99" w:rsidR="00FD2EB5" w:rsidRDefault="00FD2EB5" w:rsidP="00FD2EB5">
      <w:pPr>
        <w:pStyle w:val="Default"/>
        <w:jc w:val="center"/>
        <w:rPr>
          <w:sz w:val="20"/>
          <w:szCs w:val="20"/>
        </w:rPr>
      </w:pPr>
    </w:p>
    <w:p w14:paraId="480153C2" w14:textId="77777777" w:rsidR="00FD2EB5" w:rsidRDefault="00FD2EB5" w:rsidP="00FD2EB5">
      <w:pPr>
        <w:pStyle w:val="Default"/>
        <w:jc w:val="center"/>
        <w:rPr>
          <w:sz w:val="20"/>
          <w:szCs w:val="20"/>
        </w:rPr>
      </w:pPr>
      <w:r>
        <w:rPr>
          <w:b/>
          <w:bCs/>
          <w:sz w:val="20"/>
          <w:szCs w:val="20"/>
        </w:rPr>
        <w:t xml:space="preserve">PROJECT: </w:t>
      </w:r>
      <w:r>
        <w:rPr>
          <w:sz w:val="20"/>
          <w:szCs w:val="20"/>
        </w:rPr>
        <w:t>Rubber Floor Tile</w:t>
      </w:r>
    </w:p>
    <w:p w14:paraId="75F70587" w14:textId="77777777" w:rsidR="00FD2EB5" w:rsidRDefault="00FD2EB5" w:rsidP="00FD2EB5">
      <w:pPr>
        <w:pStyle w:val="Default"/>
        <w:jc w:val="center"/>
        <w:rPr>
          <w:sz w:val="20"/>
          <w:szCs w:val="20"/>
        </w:rPr>
      </w:pPr>
      <w:r>
        <w:rPr>
          <w:b/>
          <w:bCs/>
          <w:sz w:val="20"/>
          <w:szCs w:val="20"/>
        </w:rPr>
        <w:t>Manchester Community College</w:t>
      </w:r>
    </w:p>
    <w:p w14:paraId="209BF3E5" w14:textId="77777777" w:rsidR="00FD2EB5" w:rsidRDefault="00FD2EB5" w:rsidP="00FD2EB5">
      <w:pPr>
        <w:pStyle w:val="Default"/>
        <w:jc w:val="center"/>
        <w:rPr>
          <w:sz w:val="20"/>
          <w:szCs w:val="20"/>
        </w:rPr>
      </w:pPr>
      <w:r>
        <w:rPr>
          <w:b/>
          <w:bCs/>
          <w:sz w:val="20"/>
          <w:szCs w:val="20"/>
        </w:rPr>
        <w:t>BID FORM</w:t>
      </w:r>
    </w:p>
    <w:p w14:paraId="19E868BE" w14:textId="77777777" w:rsidR="00FD2EB5" w:rsidRDefault="00FD2EB5" w:rsidP="00FD2EB5">
      <w:pPr>
        <w:pStyle w:val="Default"/>
        <w:rPr>
          <w:sz w:val="20"/>
          <w:szCs w:val="20"/>
        </w:rPr>
      </w:pPr>
    </w:p>
    <w:p w14:paraId="0406FE9E" w14:textId="77777777" w:rsidR="00FD2EB5" w:rsidRDefault="00FD2EB5" w:rsidP="00FD2EB5">
      <w:pPr>
        <w:pStyle w:val="Default"/>
        <w:rPr>
          <w:sz w:val="20"/>
          <w:szCs w:val="20"/>
        </w:rPr>
      </w:pPr>
      <w:r>
        <w:rPr>
          <w:sz w:val="20"/>
          <w:szCs w:val="20"/>
        </w:rPr>
        <w:t xml:space="preserve">Company Name: _________________________________________________________________________ </w:t>
      </w:r>
    </w:p>
    <w:p w14:paraId="1B62B2B7" w14:textId="77777777" w:rsidR="00FD2EB5" w:rsidRDefault="00FD2EB5" w:rsidP="00FD2EB5">
      <w:pPr>
        <w:pStyle w:val="Default"/>
        <w:rPr>
          <w:sz w:val="20"/>
          <w:szCs w:val="20"/>
        </w:rPr>
      </w:pPr>
    </w:p>
    <w:p w14:paraId="346EDC9D" w14:textId="77777777" w:rsidR="00FD2EB5" w:rsidRDefault="00FD2EB5" w:rsidP="00FD2EB5">
      <w:pPr>
        <w:pStyle w:val="Default"/>
        <w:rPr>
          <w:sz w:val="20"/>
          <w:szCs w:val="20"/>
        </w:rPr>
      </w:pPr>
      <w:r>
        <w:rPr>
          <w:sz w:val="20"/>
          <w:szCs w:val="20"/>
        </w:rPr>
        <w:t xml:space="preserve">Address: ________________________________________________________________________________ </w:t>
      </w:r>
    </w:p>
    <w:p w14:paraId="1C124D7A" w14:textId="77777777" w:rsidR="00FD2EB5" w:rsidRDefault="00FD2EB5" w:rsidP="00FD2EB5">
      <w:pPr>
        <w:pStyle w:val="Default"/>
        <w:rPr>
          <w:sz w:val="20"/>
          <w:szCs w:val="20"/>
        </w:rPr>
      </w:pPr>
    </w:p>
    <w:p w14:paraId="0532FE04" w14:textId="77777777" w:rsidR="00FD2EB5" w:rsidRDefault="00FD2EB5" w:rsidP="00FD2EB5">
      <w:pPr>
        <w:pStyle w:val="Default"/>
        <w:rPr>
          <w:sz w:val="20"/>
          <w:szCs w:val="20"/>
        </w:rPr>
      </w:pPr>
      <w:r>
        <w:rPr>
          <w:sz w:val="20"/>
          <w:szCs w:val="20"/>
        </w:rPr>
        <w:t xml:space="preserve">Telephone Number: _______________________________________________________________________ </w:t>
      </w:r>
    </w:p>
    <w:p w14:paraId="104797E1" w14:textId="77777777" w:rsidR="00FD2EB5" w:rsidRDefault="00FD2EB5" w:rsidP="00FD2EB5">
      <w:pPr>
        <w:pStyle w:val="Default"/>
        <w:rPr>
          <w:sz w:val="20"/>
          <w:szCs w:val="20"/>
        </w:rPr>
      </w:pPr>
    </w:p>
    <w:p w14:paraId="259A3D99" w14:textId="75010679" w:rsidR="00FD2EB5" w:rsidRDefault="00751C4B" w:rsidP="00FD2EB5">
      <w:pPr>
        <w:pStyle w:val="Default"/>
        <w:rPr>
          <w:sz w:val="20"/>
          <w:szCs w:val="20"/>
        </w:rPr>
      </w:pPr>
      <w:r>
        <w:rPr>
          <w:sz w:val="20"/>
          <w:szCs w:val="20"/>
        </w:rPr>
        <w:t>Email</w:t>
      </w:r>
      <w:r w:rsidR="00FD2EB5">
        <w:rPr>
          <w:sz w:val="20"/>
          <w:szCs w:val="20"/>
        </w:rPr>
        <w:t>: _____________________</w:t>
      </w:r>
      <w:r>
        <w:rPr>
          <w:sz w:val="20"/>
          <w:szCs w:val="20"/>
        </w:rPr>
        <w:t>_____</w:t>
      </w:r>
      <w:r w:rsidR="00FD2EB5">
        <w:rPr>
          <w:sz w:val="20"/>
          <w:szCs w:val="20"/>
        </w:rPr>
        <w:t xml:space="preserve">________________________________________________________ </w:t>
      </w:r>
    </w:p>
    <w:p w14:paraId="2939EC87" w14:textId="77777777" w:rsidR="00FD2EB5" w:rsidRDefault="00FD2EB5" w:rsidP="00FD2EB5">
      <w:pPr>
        <w:pStyle w:val="Default"/>
        <w:rPr>
          <w:b/>
          <w:bCs/>
          <w:sz w:val="20"/>
          <w:szCs w:val="20"/>
        </w:rPr>
      </w:pPr>
    </w:p>
    <w:p w14:paraId="2E33B7A2" w14:textId="77777777" w:rsidR="00FD2EB5" w:rsidRDefault="00FD2EB5" w:rsidP="00FD2EB5">
      <w:pPr>
        <w:pStyle w:val="Default"/>
        <w:rPr>
          <w:sz w:val="20"/>
          <w:szCs w:val="20"/>
        </w:rPr>
      </w:pPr>
      <w:r>
        <w:rPr>
          <w:b/>
          <w:bCs/>
          <w:sz w:val="20"/>
          <w:szCs w:val="20"/>
        </w:rPr>
        <w:t xml:space="preserve">All Labor to Complete the Job </w:t>
      </w:r>
      <w:r>
        <w:rPr>
          <w:sz w:val="20"/>
          <w:szCs w:val="20"/>
        </w:rPr>
        <w:t xml:space="preserve">$ _____________________________________ </w:t>
      </w:r>
    </w:p>
    <w:p w14:paraId="11188B5C" w14:textId="77777777" w:rsidR="00FD2EB5" w:rsidRDefault="00FD2EB5" w:rsidP="00FD2EB5">
      <w:pPr>
        <w:pStyle w:val="Default"/>
        <w:rPr>
          <w:sz w:val="20"/>
          <w:szCs w:val="20"/>
        </w:rPr>
      </w:pPr>
    </w:p>
    <w:p w14:paraId="75A7032A" w14:textId="77777777" w:rsidR="00FD2EB5" w:rsidRDefault="00FD2EB5" w:rsidP="00FD2EB5">
      <w:pPr>
        <w:pStyle w:val="Default"/>
        <w:rPr>
          <w:sz w:val="20"/>
          <w:szCs w:val="20"/>
        </w:rPr>
      </w:pPr>
      <w:r>
        <w:rPr>
          <w:b/>
          <w:bCs/>
          <w:sz w:val="20"/>
          <w:szCs w:val="20"/>
        </w:rPr>
        <w:t xml:space="preserve">All Materials to Complete the Job: </w:t>
      </w:r>
      <w:r>
        <w:rPr>
          <w:sz w:val="20"/>
          <w:szCs w:val="20"/>
        </w:rPr>
        <w:t xml:space="preserve">$_____________________________________ </w:t>
      </w:r>
    </w:p>
    <w:p w14:paraId="23314BAF" w14:textId="77777777" w:rsidR="00FD2EB5" w:rsidRDefault="00FD2EB5" w:rsidP="00FD2EB5">
      <w:pPr>
        <w:pStyle w:val="Default"/>
        <w:rPr>
          <w:b/>
          <w:bCs/>
          <w:sz w:val="20"/>
          <w:szCs w:val="20"/>
        </w:rPr>
      </w:pPr>
      <w:bookmarkStart w:id="3" w:name="_GoBack"/>
      <w:bookmarkEnd w:id="3"/>
    </w:p>
    <w:p w14:paraId="353141EE" w14:textId="77777777" w:rsidR="00FD2EB5" w:rsidRDefault="00FD2EB5" w:rsidP="00FD2EB5">
      <w:pPr>
        <w:pStyle w:val="Default"/>
        <w:rPr>
          <w:sz w:val="20"/>
          <w:szCs w:val="20"/>
        </w:rPr>
      </w:pPr>
      <w:r>
        <w:rPr>
          <w:b/>
          <w:bCs/>
          <w:sz w:val="20"/>
          <w:szCs w:val="20"/>
        </w:rPr>
        <w:t xml:space="preserve">Project Total: </w:t>
      </w:r>
      <w:r>
        <w:rPr>
          <w:sz w:val="20"/>
          <w:szCs w:val="20"/>
        </w:rPr>
        <w:t xml:space="preserve">$_____________________________________ </w:t>
      </w:r>
    </w:p>
    <w:p w14:paraId="3DBB1AA2" w14:textId="77777777" w:rsidR="00FD2EB5" w:rsidRDefault="00FD2EB5" w:rsidP="00FD2EB5">
      <w:pPr>
        <w:pStyle w:val="Default"/>
        <w:rPr>
          <w:sz w:val="20"/>
          <w:szCs w:val="20"/>
        </w:rPr>
      </w:pPr>
    </w:p>
    <w:p w14:paraId="4DF98427" w14:textId="089ADFC7" w:rsidR="00FD2EB5" w:rsidRDefault="003A52D9" w:rsidP="00FD2EB5">
      <w:pPr>
        <w:pStyle w:val="Default"/>
        <w:rPr>
          <w:sz w:val="20"/>
          <w:szCs w:val="20"/>
        </w:rPr>
      </w:pPr>
      <w:r>
        <w:rPr>
          <w:sz w:val="20"/>
          <w:szCs w:val="20"/>
        </w:rPr>
        <w:t>On a separate sheet, p</w:t>
      </w:r>
      <w:r w:rsidR="00FD2EB5">
        <w:rPr>
          <w:sz w:val="20"/>
          <w:szCs w:val="20"/>
        </w:rPr>
        <w:t>lease break down the materials and give specific informatio</w:t>
      </w:r>
      <w:r>
        <w:rPr>
          <w:sz w:val="20"/>
          <w:szCs w:val="20"/>
        </w:rPr>
        <w:t>n</w:t>
      </w:r>
      <w:r w:rsidR="00FD2EB5">
        <w:rPr>
          <w:sz w:val="20"/>
          <w:szCs w:val="20"/>
        </w:rPr>
        <w:t xml:space="preserve">. </w:t>
      </w:r>
    </w:p>
    <w:p w14:paraId="784FBB0F" w14:textId="6DC762F3" w:rsidR="00FD2EB5" w:rsidRDefault="00FD2EB5" w:rsidP="00FD2EB5">
      <w:pPr>
        <w:pStyle w:val="Default"/>
        <w:rPr>
          <w:sz w:val="20"/>
          <w:szCs w:val="20"/>
        </w:rPr>
      </w:pPr>
      <w:r>
        <w:rPr>
          <w:sz w:val="20"/>
          <w:szCs w:val="20"/>
        </w:rPr>
        <w:t xml:space="preserve">Any extras must be included in the hourly rate </w:t>
      </w:r>
      <w:r w:rsidR="00751C4B">
        <w:rPr>
          <w:sz w:val="20"/>
          <w:szCs w:val="20"/>
        </w:rPr>
        <w:t>(</w:t>
      </w:r>
      <w:r>
        <w:rPr>
          <w:sz w:val="20"/>
          <w:szCs w:val="20"/>
        </w:rPr>
        <w:t>such as travel</w:t>
      </w:r>
      <w:r w:rsidR="003A52D9">
        <w:rPr>
          <w:sz w:val="20"/>
          <w:szCs w:val="20"/>
        </w:rPr>
        <w:t xml:space="preserve"> etc.</w:t>
      </w:r>
      <w:r w:rsidR="00751C4B">
        <w:rPr>
          <w:sz w:val="20"/>
          <w:szCs w:val="20"/>
        </w:rPr>
        <w:t>)</w:t>
      </w:r>
      <w:r>
        <w:rPr>
          <w:sz w:val="20"/>
          <w:szCs w:val="20"/>
        </w:rPr>
        <w:t xml:space="preserve">. </w:t>
      </w:r>
    </w:p>
    <w:p w14:paraId="25C8280F" w14:textId="77777777" w:rsidR="00FD2EB5" w:rsidRDefault="00FD2EB5" w:rsidP="00FD2EB5">
      <w:pPr>
        <w:pStyle w:val="Default"/>
        <w:rPr>
          <w:sz w:val="20"/>
          <w:szCs w:val="20"/>
        </w:rPr>
      </w:pPr>
    </w:p>
    <w:p w14:paraId="0AB599CD" w14:textId="77777777" w:rsidR="00FD2EB5" w:rsidRDefault="00FD2EB5" w:rsidP="00FD2EB5">
      <w:pPr>
        <w:pStyle w:val="Default"/>
        <w:rPr>
          <w:sz w:val="20"/>
          <w:szCs w:val="20"/>
        </w:rPr>
      </w:pPr>
      <w:r>
        <w:rPr>
          <w:sz w:val="20"/>
          <w:szCs w:val="20"/>
        </w:rPr>
        <w:t xml:space="preserve">Signature: _______________________________________________________________________________ </w:t>
      </w:r>
    </w:p>
    <w:p w14:paraId="73D9F27C" w14:textId="77777777" w:rsidR="00FD2EB5" w:rsidRDefault="00FD2EB5" w:rsidP="00FD2EB5">
      <w:pPr>
        <w:pStyle w:val="Default"/>
        <w:rPr>
          <w:sz w:val="20"/>
          <w:szCs w:val="20"/>
        </w:rPr>
      </w:pPr>
    </w:p>
    <w:p w14:paraId="0B3874EA" w14:textId="77777777" w:rsidR="00FD2EB5" w:rsidRDefault="00FD2EB5" w:rsidP="00FD2EB5">
      <w:pPr>
        <w:pStyle w:val="Default"/>
        <w:rPr>
          <w:sz w:val="20"/>
          <w:szCs w:val="20"/>
        </w:rPr>
      </w:pPr>
      <w:r>
        <w:rPr>
          <w:sz w:val="20"/>
          <w:szCs w:val="20"/>
        </w:rPr>
        <w:t xml:space="preserve">Printed Name: ___________________________________________________________________________ </w:t>
      </w:r>
    </w:p>
    <w:p w14:paraId="0FE9DDD9" w14:textId="77777777" w:rsidR="00FD2EB5" w:rsidRDefault="00FD2EB5" w:rsidP="00FD2EB5">
      <w:pPr>
        <w:pStyle w:val="Default"/>
        <w:rPr>
          <w:sz w:val="20"/>
          <w:szCs w:val="20"/>
        </w:rPr>
      </w:pPr>
    </w:p>
    <w:p w14:paraId="19F08116" w14:textId="77777777" w:rsidR="00FD2EB5" w:rsidRDefault="00FD2EB5" w:rsidP="00FD2EB5">
      <w:pPr>
        <w:pStyle w:val="Default"/>
        <w:rPr>
          <w:sz w:val="20"/>
          <w:szCs w:val="20"/>
        </w:rPr>
      </w:pPr>
      <w:r>
        <w:rPr>
          <w:sz w:val="20"/>
          <w:szCs w:val="20"/>
        </w:rPr>
        <w:t xml:space="preserve">Date: __________________________________________________________________________________ </w:t>
      </w:r>
    </w:p>
    <w:p w14:paraId="3A94E5C2" w14:textId="77777777" w:rsidR="00FD2EB5" w:rsidRDefault="00FD2EB5" w:rsidP="00FD2EB5">
      <w:pPr>
        <w:pStyle w:val="Default"/>
        <w:rPr>
          <w:sz w:val="20"/>
          <w:szCs w:val="20"/>
        </w:rPr>
      </w:pPr>
    </w:p>
    <w:p w14:paraId="7D3F293A" w14:textId="77777777" w:rsidR="00FD2EB5" w:rsidRDefault="00FD2EB5" w:rsidP="00FD2EB5">
      <w:pPr>
        <w:pStyle w:val="Default"/>
        <w:rPr>
          <w:sz w:val="20"/>
          <w:szCs w:val="20"/>
        </w:rPr>
      </w:pPr>
      <w:r>
        <w:rPr>
          <w:sz w:val="20"/>
          <w:szCs w:val="20"/>
        </w:rPr>
        <w:t xml:space="preserve">Acknowledging Inclusion of Addendum: </w:t>
      </w:r>
    </w:p>
    <w:p w14:paraId="7B1D8988" w14:textId="77777777" w:rsidR="00FD2EB5" w:rsidRDefault="00FD2EB5" w:rsidP="00FD2EB5">
      <w:pPr>
        <w:pStyle w:val="Default"/>
        <w:rPr>
          <w:sz w:val="20"/>
          <w:szCs w:val="20"/>
        </w:rPr>
      </w:pPr>
    </w:p>
    <w:p w14:paraId="3732232A" w14:textId="77777777" w:rsidR="00FD2EB5" w:rsidRDefault="00FD2EB5" w:rsidP="00FD2EB5">
      <w:pPr>
        <w:pStyle w:val="Default"/>
        <w:rPr>
          <w:sz w:val="20"/>
          <w:szCs w:val="20"/>
        </w:rPr>
      </w:pPr>
      <w:r>
        <w:rPr>
          <w:sz w:val="20"/>
          <w:szCs w:val="20"/>
        </w:rPr>
        <w:t xml:space="preserve">Signature: _______________________________________________________________________________ </w:t>
      </w:r>
    </w:p>
    <w:p w14:paraId="197BC65F" w14:textId="77777777" w:rsidR="00FD2EB5" w:rsidRDefault="00FD2EB5" w:rsidP="00FD2EB5">
      <w:pPr>
        <w:pStyle w:val="Default"/>
        <w:rPr>
          <w:sz w:val="20"/>
          <w:szCs w:val="20"/>
        </w:rPr>
      </w:pPr>
    </w:p>
    <w:p w14:paraId="3C75E242" w14:textId="77777777" w:rsidR="00FD2EB5" w:rsidRDefault="00FD2EB5" w:rsidP="00FD2EB5">
      <w:pPr>
        <w:pStyle w:val="Default"/>
        <w:rPr>
          <w:sz w:val="20"/>
          <w:szCs w:val="20"/>
        </w:rPr>
      </w:pPr>
      <w:r>
        <w:rPr>
          <w:sz w:val="20"/>
          <w:szCs w:val="20"/>
        </w:rPr>
        <w:t xml:space="preserve">Printed Name: ___________________________________________________________________________ </w:t>
      </w:r>
    </w:p>
    <w:p w14:paraId="1175DD37" w14:textId="77777777" w:rsidR="00FD2EB5" w:rsidRDefault="00FD2EB5" w:rsidP="00FD2EB5">
      <w:pPr>
        <w:pStyle w:val="Default"/>
        <w:rPr>
          <w:sz w:val="20"/>
          <w:szCs w:val="20"/>
        </w:rPr>
      </w:pPr>
    </w:p>
    <w:p w14:paraId="71B43549" w14:textId="77777777" w:rsidR="00FD2EB5" w:rsidRDefault="00FD2EB5" w:rsidP="00FD2EB5">
      <w:pPr>
        <w:pStyle w:val="Default"/>
        <w:rPr>
          <w:sz w:val="20"/>
          <w:szCs w:val="20"/>
        </w:rPr>
      </w:pPr>
      <w:r>
        <w:rPr>
          <w:sz w:val="20"/>
          <w:szCs w:val="20"/>
        </w:rPr>
        <w:t xml:space="preserve">Date: __________________________________________________________________________________ </w:t>
      </w:r>
    </w:p>
    <w:p w14:paraId="296D151A" w14:textId="77777777" w:rsidR="00FD2EB5" w:rsidRDefault="00FD2EB5" w:rsidP="00FD2EB5">
      <w:pPr>
        <w:rPr>
          <w:b/>
          <w:bCs/>
          <w:sz w:val="20"/>
          <w:szCs w:val="20"/>
        </w:rPr>
      </w:pPr>
    </w:p>
    <w:p w14:paraId="58CF495B" w14:textId="77777777" w:rsidR="006D65AC" w:rsidRDefault="00FD2EB5" w:rsidP="00FD2EB5">
      <w:r>
        <w:rPr>
          <w:b/>
          <w:bCs/>
          <w:sz w:val="20"/>
          <w:szCs w:val="20"/>
        </w:rPr>
        <w:t>This bid must be signed by a person authorized to legally bind the bidder.</w:t>
      </w:r>
    </w:p>
    <w:sectPr w:rsidR="006D65A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718E" w14:textId="77777777" w:rsidR="003A52D9" w:rsidRDefault="003A52D9" w:rsidP="003A52D9">
      <w:pPr>
        <w:spacing w:after="0" w:line="240" w:lineRule="auto"/>
      </w:pPr>
      <w:r>
        <w:separator/>
      </w:r>
    </w:p>
  </w:endnote>
  <w:endnote w:type="continuationSeparator" w:id="0">
    <w:p w14:paraId="3A64A4D6" w14:textId="77777777" w:rsidR="003A52D9" w:rsidRDefault="003A52D9" w:rsidP="003A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97104"/>
      <w:docPartObj>
        <w:docPartGallery w:val="Page Numbers (Bottom of Page)"/>
        <w:docPartUnique/>
      </w:docPartObj>
    </w:sdtPr>
    <w:sdtEndPr>
      <w:rPr>
        <w:noProof/>
      </w:rPr>
    </w:sdtEndPr>
    <w:sdtContent>
      <w:p w14:paraId="3DB3156B" w14:textId="0F26C79F" w:rsidR="003A52D9" w:rsidRDefault="003A52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68352" w14:textId="77777777" w:rsidR="003A52D9" w:rsidRDefault="003A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CE88" w14:textId="77777777" w:rsidR="003A52D9" w:rsidRDefault="003A52D9" w:rsidP="003A52D9">
      <w:pPr>
        <w:spacing w:after="0" w:line="240" w:lineRule="auto"/>
      </w:pPr>
      <w:r>
        <w:separator/>
      </w:r>
    </w:p>
  </w:footnote>
  <w:footnote w:type="continuationSeparator" w:id="0">
    <w:p w14:paraId="253F715D" w14:textId="77777777" w:rsidR="003A52D9" w:rsidRDefault="003A52D9" w:rsidP="003A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17EE"/>
    <w:multiLevelType w:val="hybridMultilevel"/>
    <w:tmpl w:val="807EF4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B5"/>
    <w:rsid w:val="000B6418"/>
    <w:rsid w:val="000C6FDE"/>
    <w:rsid w:val="003A52D9"/>
    <w:rsid w:val="0042757E"/>
    <w:rsid w:val="00450DF4"/>
    <w:rsid w:val="00497F12"/>
    <w:rsid w:val="0065730F"/>
    <w:rsid w:val="006958DB"/>
    <w:rsid w:val="006D65AC"/>
    <w:rsid w:val="00704C7E"/>
    <w:rsid w:val="00751C4B"/>
    <w:rsid w:val="00823664"/>
    <w:rsid w:val="00941242"/>
    <w:rsid w:val="00997F46"/>
    <w:rsid w:val="00D8581F"/>
    <w:rsid w:val="00E638F2"/>
    <w:rsid w:val="00F62360"/>
    <w:rsid w:val="00F7236E"/>
    <w:rsid w:val="00FD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78A6"/>
  <w15:chartTrackingRefBased/>
  <w15:docId w15:val="{F6493283-7048-45BA-BD44-963CB3F7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E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638F2"/>
    <w:rPr>
      <w:color w:val="0563C1" w:themeColor="hyperlink"/>
      <w:u w:val="single"/>
    </w:rPr>
  </w:style>
  <w:style w:type="character" w:styleId="UnresolvedMention">
    <w:name w:val="Unresolved Mention"/>
    <w:basedOn w:val="DefaultParagraphFont"/>
    <w:uiPriority w:val="99"/>
    <w:semiHidden/>
    <w:unhideWhenUsed/>
    <w:rsid w:val="00E638F2"/>
    <w:rPr>
      <w:color w:val="605E5C"/>
      <w:shd w:val="clear" w:color="auto" w:fill="E1DFDD"/>
    </w:rPr>
  </w:style>
  <w:style w:type="paragraph" w:styleId="Header">
    <w:name w:val="header"/>
    <w:basedOn w:val="Normal"/>
    <w:link w:val="HeaderChar"/>
    <w:uiPriority w:val="99"/>
    <w:unhideWhenUsed/>
    <w:rsid w:val="003A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D9"/>
  </w:style>
  <w:style w:type="paragraph" w:styleId="Footer">
    <w:name w:val="footer"/>
    <w:basedOn w:val="Normal"/>
    <w:link w:val="FooterChar"/>
    <w:uiPriority w:val="99"/>
    <w:unhideWhenUsed/>
    <w:rsid w:val="003A5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fitzpatrick@ccsn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ccsn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fitzpatrick@ccsnh.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rchasing@ccsn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6A39C917E3444BA74FC6F8E102903" ma:contentTypeVersion="18" ma:contentTypeDescription="Create a new document." ma:contentTypeScope="" ma:versionID="19f5893d5ff748f384ffc80239b98285">
  <xsd:schema xmlns:xsd="http://www.w3.org/2001/XMLSchema" xmlns:xs="http://www.w3.org/2001/XMLSchema" xmlns:p="http://schemas.microsoft.com/office/2006/metadata/properties" xmlns:ns3="158a8d93-8ce6-4770-9be4-47ce5cdb4a2b" xmlns:ns4="9ba35548-9cd5-4eca-8ae2-b937c56894fb" targetNamespace="http://schemas.microsoft.com/office/2006/metadata/properties" ma:root="true" ma:fieldsID="71e24f6ffc4e89f8ff9b68ce775040e8" ns3:_="" ns4:_="">
    <xsd:import namespace="158a8d93-8ce6-4770-9be4-47ce5cdb4a2b"/>
    <xsd:import namespace="9ba35548-9cd5-4eca-8ae2-b937c56894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8d93-8ce6-4770-9be4-47ce5cdb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35548-9cd5-4eca-8ae2-b937c56894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8a8d93-8ce6-4770-9be4-47ce5cdb4a2b" xsi:nil="true"/>
  </documentManagement>
</p:properties>
</file>

<file path=customXml/itemProps1.xml><?xml version="1.0" encoding="utf-8"?>
<ds:datastoreItem xmlns:ds="http://schemas.openxmlformats.org/officeDocument/2006/customXml" ds:itemID="{6009CF31-5592-4C5E-9F14-17141E3F08DD}">
  <ds:schemaRefs>
    <ds:schemaRef ds:uri="http://schemas.microsoft.com/sharepoint/v3/contenttype/forms"/>
  </ds:schemaRefs>
</ds:datastoreItem>
</file>

<file path=customXml/itemProps2.xml><?xml version="1.0" encoding="utf-8"?>
<ds:datastoreItem xmlns:ds="http://schemas.openxmlformats.org/officeDocument/2006/customXml" ds:itemID="{46A24056-81E9-4DF3-BC1C-5C790176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8d93-8ce6-4770-9be4-47ce5cdb4a2b"/>
    <ds:schemaRef ds:uri="9ba35548-9cd5-4eca-8ae2-b937c5689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82017-FF6A-45AD-A157-23F276A33555}">
  <ds:schemaRefs>
    <ds:schemaRef ds:uri="http://purl.org/dc/dcmitype/"/>
    <ds:schemaRef ds:uri="http://schemas.microsoft.com/office/2006/metadata/properties"/>
    <ds:schemaRef ds:uri="http://purl.org/dc/elements/1.1/"/>
    <ds:schemaRef ds:uri="http://schemas.microsoft.com/office/2006/documentManagement/types"/>
    <ds:schemaRef ds:uri="9ba35548-9cd5-4eca-8ae2-b937c56894fb"/>
    <ds:schemaRef ds:uri="http://schemas.openxmlformats.org/package/2006/metadata/core-properties"/>
    <ds:schemaRef ds:uri="http://schemas.microsoft.com/office/infopath/2007/PartnerControls"/>
    <ds:schemaRef ds:uri="158a8d93-8ce6-4770-9be4-47ce5cdb4a2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Manchester Community College</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Hennessey</dc:creator>
  <cp:keywords/>
  <dc:description/>
  <cp:lastModifiedBy>Sean Fitzpatrick</cp:lastModifiedBy>
  <cp:revision>4</cp:revision>
  <dcterms:created xsi:type="dcterms:W3CDTF">2025-04-09T18:31:00Z</dcterms:created>
  <dcterms:modified xsi:type="dcterms:W3CDTF">2025-04-11T14:09:00Z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0x0101001376A39C917E3444BA74FC6F8E102903</vt:lpwstr>
  </property>
</Properties>
</file>